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26" w:rsidRDefault="006C1F20" w:rsidP="00626A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ОТПУСК ПО БЕРЕМЕННОСТИ И УХОДУ ЗА РЕБЕНКОМ </w:t>
      </w:r>
    </w:p>
    <w:p w:rsidR="00362270" w:rsidRPr="00362270" w:rsidRDefault="00362270" w:rsidP="00626A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2270">
        <w:rPr>
          <w:rFonts w:ascii="Arial" w:hAnsi="Arial" w:cs="Arial"/>
          <w:b/>
          <w:sz w:val="28"/>
          <w:szCs w:val="28"/>
        </w:rPr>
        <w:t>CONGE MATERNITE</w:t>
      </w:r>
    </w:p>
    <w:p w:rsidR="00A42093" w:rsidRDefault="00A42093" w:rsidP="00626A26">
      <w:pPr>
        <w:pStyle w:val="Sansinterligne"/>
        <w:rPr>
          <w:rFonts w:ascii="Arial" w:hAnsi="Arial" w:cs="Arial"/>
          <w:sz w:val="20"/>
          <w:szCs w:val="20"/>
        </w:rPr>
      </w:pPr>
    </w:p>
    <w:p w:rsidR="00957E41" w:rsidRPr="006C1F20" w:rsidRDefault="006C1F20" w:rsidP="00957E41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lev"/>
          <w:rFonts w:ascii="Arial" w:hAnsi="Arial" w:cs="Arial"/>
          <w:b w:val="0"/>
          <w:sz w:val="20"/>
          <w:szCs w:val="20"/>
          <w:lang w:val="uk-UA"/>
        </w:rPr>
        <w:t>Вас ожидает счастливое соб</w:t>
      </w:r>
      <w:r>
        <w:rPr>
          <w:rStyle w:val="lev"/>
          <w:rFonts w:ascii="Arial" w:hAnsi="Arial" w:cs="Arial"/>
          <w:b w:val="0"/>
          <w:sz w:val="20"/>
          <w:szCs w:val="20"/>
          <w:lang w:val="ru-RU"/>
        </w:rPr>
        <w:t>ытие. Вы планируете родить ребенка или же вскоре родите его</w:t>
      </w:r>
      <w:r w:rsidR="00987588">
        <w:rPr>
          <w:rStyle w:val="lev"/>
          <w:rFonts w:ascii="Arial" w:hAnsi="Arial" w:cs="Arial"/>
          <w:b w:val="0"/>
          <w:sz w:val="20"/>
          <w:szCs w:val="20"/>
          <w:lang w:val="ru-RU"/>
        </w:rPr>
        <w:t>,</w:t>
      </w:r>
      <w:r>
        <w:rPr>
          <w:rStyle w:val="lev"/>
          <w:rFonts w:ascii="Arial" w:hAnsi="Arial" w:cs="Arial"/>
          <w:b w:val="0"/>
          <w:sz w:val="20"/>
          <w:szCs w:val="20"/>
          <w:lang w:val="ru-RU"/>
        </w:rPr>
        <w:t xml:space="preserve"> и потому начинаете тревожиться о том, как спланировать свои действия, чтобы совместить рождение Вашего</w:t>
      </w:r>
      <w:r w:rsidR="00E960AF">
        <w:rPr>
          <w:rStyle w:val="lev"/>
          <w:rFonts w:ascii="Arial" w:hAnsi="Arial" w:cs="Arial"/>
          <w:b w:val="0"/>
          <w:sz w:val="20"/>
          <w:szCs w:val="20"/>
          <w:lang w:val="ru-RU"/>
        </w:rPr>
        <w:t xml:space="preserve"> малыша</w:t>
      </w:r>
      <w:r>
        <w:rPr>
          <w:rStyle w:val="lev"/>
          <w:rFonts w:ascii="Arial" w:hAnsi="Arial" w:cs="Arial"/>
          <w:b w:val="0"/>
          <w:sz w:val="20"/>
          <w:szCs w:val="20"/>
          <w:lang w:val="ru-RU"/>
        </w:rPr>
        <w:t xml:space="preserve"> или Ваших малышей с профессиональной деятельностью</w:t>
      </w:r>
      <w:r w:rsidR="00957E41" w:rsidRPr="006C1F20">
        <w:rPr>
          <w:rFonts w:ascii="Arial" w:hAnsi="Arial" w:cs="Arial"/>
          <w:sz w:val="20"/>
          <w:szCs w:val="20"/>
          <w:lang w:val="ru-RU"/>
        </w:rPr>
        <w:t xml:space="preserve">? </w:t>
      </w:r>
    </w:p>
    <w:p w:rsidR="00957E41" w:rsidRPr="006C1F20" w:rsidRDefault="00957E41" w:rsidP="00957E41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A666C6" w:rsidRPr="00B13672" w:rsidRDefault="00E960AF" w:rsidP="00957E41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Право на </w:t>
      </w:r>
      <w:r w:rsidR="00B13672" w:rsidRPr="00B13672">
        <w:rPr>
          <w:rFonts w:ascii="Arial" w:hAnsi="Arial" w:cs="Arial"/>
          <w:b/>
          <w:sz w:val="20"/>
          <w:szCs w:val="20"/>
          <w:lang w:val="uk-UA"/>
        </w:rPr>
        <w:t>отпуск по беременности и уходу за ребенком</w:t>
      </w:r>
      <w:r w:rsidR="00B13672" w:rsidRPr="00B13672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A666C6" w:rsidRPr="00E914A3" w:rsidRDefault="00E914A3" w:rsidP="00957E41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Если и существует право, которое касается каждой женщины, то это - п</w:t>
      </w:r>
      <w:r w:rsidRPr="00E914A3">
        <w:rPr>
          <w:rFonts w:ascii="Arial" w:hAnsi="Arial" w:cs="Arial"/>
          <w:sz w:val="20"/>
          <w:szCs w:val="20"/>
          <w:lang w:val="ru-RU"/>
        </w:rPr>
        <w:t xml:space="preserve">раво на </w:t>
      </w:r>
      <w:r w:rsidRPr="00E914A3">
        <w:rPr>
          <w:rFonts w:ascii="Arial" w:hAnsi="Arial" w:cs="Arial"/>
          <w:sz w:val="20"/>
          <w:szCs w:val="20"/>
          <w:lang w:val="uk-UA"/>
        </w:rPr>
        <w:t>отпуск по беременности и уходу за ребенком</w:t>
      </w:r>
      <w:r w:rsidR="00A666C6" w:rsidRPr="00E914A3">
        <w:rPr>
          <w:rFonts w:ascii="Arial" w:hAnsi="Arial" w:cs="Arial"/>
          <w:sz w:val="20"/>
          <w:szCs w:val="20"/>
          <w:lang w:val="ru-RU"/>
        </w:rPr>
        <w:t xml:space="preserve">. </w:t>
      </w:r>
      <w:r w:rsidRPr="00E914A3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E914A3">
        <w:rPr>
          <w:rFonts w:ascii="Arial" w:hAnsi="Arial" w:cs="Arial"/>
          <w:sz w:val="20"/>
          <w:szCs w:val="20"/>
          <w:lang w:val="uk-UA"/>
        </w:rPr>
        <w:t>по беременности и уходу за ребенком</w:t>
      </w:r>
      <w:r>
        <w:rPr>
          <w:rFonts w:ascii="Arial" w:hAnsi="Arial" w:cs="Arial"/>
          <w:sz w:val="20"/>
          <w:szCs w:val="20"/>
          <w:lang w:val="uk-UA"/>
        </w:rPr>
        <w:t xml:space="preserve"> распространяется на всех женщин, работают ли они на основе временного либо постоянного трудового договора, полный либо неполный рабочий день, проходят испытательный срок либо нет</w:t>
      </w:r>
      <w:r w:rsidR="00957E41" w:rsidRPr="00E914A3">
        <w:rPr>
          <w:rFonts w:ascii="Arial" w:hAnsi="Arial" w:cs="Arial"/>
          <w:sz w:val="20"/>
          <w:szCs w:val="20"/>
          <w:lang w:val="ru-RU"/>
        </w:rPr>
        <w:t xml:space="preserve">… </w:t>
      </w:r>
    </w:p>
    <w:p w:rsidR="00902125" w:rsidRPr="00E914A3" w:rsidRDefault="00902125" w:rsidP="00957E41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902125" w:rsidRPr="00902125" w:rsidRDefault="00E914A3" w:rsidP="00957E41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Установленные законодательством сроки </w:t>
      </w:r>
    </w:p>
    <w:p w:rsidR="00D55067" w:rsidRDefault="00E914A3" w:rsidP="00D55067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Трудовой кодекс предусматривает минимальные сроки </w:t>
      </w:r>
      <w:r w:rsidR="0028465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ru-RU"/>
        </w:rPr>
        <w:t>и дополнительные сроки в случае преждевременных родов, болезни метери и т.д.</w:t>
      </w:r>
      <w:r w:rsidR="00284650">
        <w:rPr>
          <w:rFonts w:ascii="Arial" w:hAnsi="Arial" w:cs="Arial"/>
          <w:sz w:val="20"/>
          <w:szCs w:val="20"/>
        </w:rPr>
        <w:t>)</w:t>
      </w:r>
      <w:r w:rsidR="00A707AF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которые включают дородовой период длительностью в </w:t>
      </w:r>
      <w:r w:rsidR="00284650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  <w:lang w:val="ru-RU"/>
        </w:rPr>
        <w:t>недель до предполагаемой даты родов</w:t>
      </w:r>
      <w:r w:rsidR="00A707AF">
        <w:rPr>
          <w:rFonts w:ascii="Arial" w:hAnsi="Arial" w:cs="Arial"/>
          <w:sz w:val="20"/>
          <w:szCs w:val="20"/>
          <w:lang w:val="ru-RU"/>
        </w:rPr>
        <w:t xml:space="preserve"> и послеродовой период</w:t>
      </w:r>
      <w:r w:rsidR="00A707AF" w:rsidRPr="00A707AF">
        <w:rPr>
          <w:rFonts w:ascii="Arial" w:hAnsi="Arial" w:cs="Arial"/>
          <w:sz w:val="20"/>
          <w:szCs w:val="20"/>
          <w:lang w:val="ru-RU"/>
        </w:rPr>
        <w:t xml:space="preserve"> </w:t>
      </w:r>
      <w:r w:rsidR="00A707AF">
        <w:rPr>
          <w:rFonts w:ascii="Arial" w:hAnsi="Arial" w:cs="Arial"/>
          <w:sz w:val="20"/>
          <w:szCs w:val="20"/>
          <w:lang w:val="ru-RU"/>
        </w:rPr>
        <w:t>длительностью в 10</w:t>
      </w:r>
      <w:r w:rsidR="00A707AF">
        <w:rPr>
          <w:rFonts w:ascii="Arial" w:hAnsi="Arial" w:cs="Arial"/>
          <w:sz w:val="20"/>
          <w:szCs w:val="20"/>
        </w:rPr>
        <w:t xml:space="preserve"> </w:t>
      </w:r>
      <w:r w:rsidR="00A707AF">
        <w:rPr>
          <w:rFonts w:ascii="Arial" w:hAnsi="Arial" w:cs="Arial"/>
          <w:sz w:val="20"/>
          <w:szCs w:val="20"/>
          <w:lang w:val="ru-RU"/>
        </w:rPr>
        <w:t>недель после родов</w:t>
      </w:r>
      <w:r w:rsidR="00284650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="00284650">
        <w:rPr>
          <w:rFonts w:ascii="Arial" w:hAnsi="Arial" w:cs="Arial"/>
          <w:sz w:val="20"/>
          <w:szCs w:val="20"/>
        </w:rPr>
        <w:t>.</w:t>
      </w:r>
      <w:r w:rsidR="00503BE9">
        <w:rPr>
          <w:rFonts w:ascii="Arial" w:hAnsi="Arial" w:cs="Arial"/>
          <w:sz w:val="20"/>
          <w:szCs w:val="20"/>
        </w:rPr>
        <w:t xml:space="preserve"> </w:t>
      </w:r>
      <w:r w:rsidR="00A707AF">
        <w:rPr>
          <w:rFonts w:ascii="Arial" w:hAnsi="Arial" w:cs="Arial"/>
          <w:sz w:val="20"/>
          <w:szCs w:val="20"/>
          <w:lang w:val="ru-RU"/>
        </w:rPr>
        <w:t>Эти сроки продляются, если женщина уже воспитывает или ожидает минимум двух детей</w:t>
      </w:r>
      <w:r w:rsidR="00503BE9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="00503BE9">
        <w:rPr>
          <w:rFonts w:ascii="Arial" w:hAnsi="Arial" w:cs="Arial"/>
          <w:sz w:val="20"/>
          <w:szCs w:val="20"/>
        </w:rPr>
        <w:t xml:space="preserve">. </w:t>
      </w:r>
      <w:r w:rsidR="00A707AF">
        <w:rPr>
          <w:rFonts w:ascii="Arial" w:hAnsi="Arial" w:cs="Arial"/>
          <w:sz w:val="20"/>
          <w:szCs w:val="20"/>
          <w:lang w:val="ru-RU"/>
        </w:rPr>
        <w:t>Коллективные соглашения могут устанавливать более длительные сроки</w:t>
      </w:r>
      <w:r w:rsidR="00736415">
        <w:rPr>
          <w:rFonts w:ascii="Arial" w:hAnsi="Arial" w:cs="Arial"/>
          <w:sz w:val="20"/>
          <w:szCs w:val="20"/>
        </w:rPr>
        <w:t xml:space="preserve">. </w:t>
      </w:r>
    </w:p>
    <w:p w:rsidR="00DB6DA6" w:rsidRDefault="00A707AF" w:rsidP="00D55067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Женщина-наемный работник может отказаться от части</w:t>
      </w:r>
      <w:r w:rsidRPr="00A707AF">
        <w:rPr>
          <w:rFonts w:ascii="Arial" w:hAnsi="Arial" w:cs="Arial"/>
          <w:sz w:val="20"/>
          <w:szCs w:val="20"/>
          <w:lang w:val="uk-UA"/>
        </w:rPr>
        <w:t xml:space="preserve"> </w:t>
      </w:r>
      <w:r w:rsidRPr="00E914A3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E914A3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>
        <w:rPr>
          <w:rFonts w:ascii="Arial" w:hAnsi="Arial" w:cs="Arial"/>
          <w:sz w:val="20"/>
          <w:szCs w:val="20"/>
          <w:lang w:val="uk-UA"/>
        </w:rPr>
        <w:t xml:space="preserve"> при условии соблюдения сроков, в течение которых занятие трудовой деятельностью запрещено</w:t>
      </w:r>
      <w:r w:rsidR="0060048E"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="0060048E">
        <w:rPr>
          <w:rFonts w:ascii="Arial" w:hAnsi="Arial" w:cs="Arial"/>
          <w:sz w:val="20"/>
          <w:szCs w:val="20"/>
        </w:rPr>
        <w:t>.</w:t>
      </w:r>
    </w:p>
    <w:p w:rsidR="00D55067" w:rsidRDefault="00D55067" w:rsidP="00D55067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8865EE" w:rsidRDefault="00A707AF" w:rsidP="008865EE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Может ли ж</w:t>
      </w:r>
      <w:r w:rsidRPr="00A707AF">
        <w:rPr>
          <w:rFonts w:ascii="Arial" w:hAnsi="Arial" w:cs="Arial"/>
          <w:b/>
          <w:sz w:val="20"/>
          <w:szCs w:val="20"/>
          <w:lang w:val="ru-RU"/>
        </w:rPr>
        <w:t>енщина-наемный работник</w:t>
      </w:r>
      <w:r w:rsidR="00987588">
        <w:rPr>
          <w:rFonts w:ascii="Arial" w:hAnsi="Arial" w:cs="Arial"/>
          <w:b/>
          <w:sz w:val="20"/>
          <w:szCs w:val="20"/>
          <w:lang w:val="ru-RU"/>
        </w:rPr>
        <w:t xml:space="preserve"> отказаться от выполнения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определенных заданий</w:t>
      </w:r>
      <w:r w:rsidR="008865EE" w:rsidRPr="00650AB1">
        <w:rPr>
          <w:rFonts w:ascii="Arial" w:hAnsi="Arial" w:cs="Arial"/>
          <w:b/>
          <w:sz w:val="20"/>
          <w:szCs w:val="20"/>
        </w:rPr>
        <w:t>?</w:t>
      </w:r>
    </w:p>
    <w:p w:rsidR="008865EE" w:rsidRPr="00DF7430" w:rsidRDefault="00A707AF" w:rsidP="008865EE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Работодателю запрещено принуждать к работе</w:t>
      </w:r>
      <w:r w:rsidRPr="00A707A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A707AF">
        <w:rPr>
          <w:rFonts w:ascii="Arial" w:hAnsi="Arial" w:cs="Arial"/>
          <w:sz w:val="20"/>
          <w:szCs w:val="20"/>
          <w:lang w:val="ru-RU"/>
        </w:rPr>
        <w:t>ж</w:t>
      </w:r>
      <w:r>
        <w:rPr>
          <w:rFonts w:ascii="Arial" w:hAnsi="Arial" w:cs="Arial"/>
          <w:sz w:val="20"/>
          <w:szCs w:val="20"/>
          <w:lang w:val="ru-RU"/>
        </w:rPr>
        <w:t>енщину</w:t>
      </w:r>
      <w:r w:rsidRPr="00A707AF">
        <w:rPr>
          <w:rFonts w:ascii="Arial" w:hAnsi="Arial" w:cs="Arial"/>
          <w:sz w:val="20"/>
          <w:szCs w:val="20"/>
          <w:lang w:val="ru-RU"/>
        </w:rPr>
        <w:t>-наемн</w:t>
      </w:r>
      <w:r>
        <w:rPr>
          <w:rFonts w:ascii="Arial" w:hAnsi="Arial" w:cs="Arial"/>
          <w:sz w:val="20"/>
          <w:szCs w:val="20"/>
          <w:lang w:val="ru-RU"/>
        </w:rPr>
        <w:t>ого</w:t>
      </w:r>
      <w:r w:rsidRPr="00A707AF">
        <w:rPr>
          <w:rFonts w:ascii="Arial" w:hAnsi="Arial" w:cs="Arial"/>
          <w:sz w:val="20"/>
          <w:szCs w:val="20"/>
          <w:lang w:val="ru-RU"/>
        </w:rPr>
        <w:t xml:space="preserve"> работник</w:t>
      </w:r>
      <w:r>
        <w:rPr>
          <w:rFonts w:ascii="Arial" w:hAnsi="Arial" w:cs="Arial"/>
          <w:sz w:val="20"/>
          <w:szCs w:val="20"/>
          <w:lang w:val="ru-RU"/>
        </w:rPr>
        <w:t xml:space="preserve">а во время пребывания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A707AF">
        <w:rPr>
          <w:rFonts w:ascii="Arial" w:hAnsi="Arial" w:cs="Arial"/>
          <w:sz w:val="20"/>
          <w:szCs w:val="20"/>
          <w:lang w:val="ru-RU"/>
        </w:rPr>
        <w:t>в</w:t>
      </w:r>
      <w:r w:rsidRPr="00A707AF">
        <w:rPr>
          <w:rFonts w:ascii="Arial" w:hAnsi="Arial" w:cs="Arial"/>
          <w:sz w:val="20"/>
          <w:szCs w:val="20"/>
          <w:lang w:val="uk-UA"/>
        </w:rPr>
        <w:t xml:space="preserve"> </w:t>
      </w:r>
      <w:r w:rsidRPr="00E914A3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>е</w:t>
      </w:r>
      <w:r w:rsidRPr="00E914A3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="00D55067" w:rsidRPr="00D55067">
        <w:rPr>
          <w:rFonts w:ascii="Arial" w:hAnsi="Arial" w:cs="Arial"/>
          <w:sz w:val="20"/>
          <w:szCs w:val="20"/>
        </w:rPr>
        <w:t xml:space="preserve">. </w:t>
      </w:r>
      <w:r w:rsidR="00DF7430">
        <w:rPr>
          <w:rFonts w:ascii="Arial" w:hAnsi="Arial" w:cs="Arial"/>
          <w:sz w:val="20"/>
          <w:szCs w:val="20"/>
          <w:lang w:val="ru-RU"/>
        </w:rPr>
        <w:t xml:space="preserve">Если он поручит ей задания </w:t>
      </w:r>
      <w:r w:rsidR="00987588">
        <w:rPr>
          <w:rFonts w:ascii="Arial" w:hAnsi="Arial" w:cs="Arial"/>
          <w:sz w:val="20"/>
          <w:szCs w:val="20"/>
          <w:lang w:val="ru-RU"/>
        </w:rPr>
        <w:t>в</w:t>
      </w:r>
      <w:r w:rsidR="00DF7430">
        <w:rPr>
          <w:rFonts w:ascii="Arial" w:hAnsi="Arial" w:cs="Arial"/>
          <w:sz w:val="20"/>
          <w:szCs w:val="20"/>
          <w:lang w:val="ru-RU"/>
        </w:rPr>
        <w:t xml:space="preserve"> течение этого срока, то ему угрожают серьйозные санкции </w:t>
      </w:r>
      <w:r w:rsidR="00D55067" w:rsidRPr="00D55067">
        <w:rPr>
          <w:rFonts w:ascii="Arial" w:hAnsi="Arial" w:cs="Arial"/>
          <w:sz w:val="20"/>
          <w:szCs w:val="20"/>
        </w:rPr>
        <w:t>(</w:t>
      </w:r>
      <w:r w:rsidR="00DF7430">
        <w:rPr>
          <w:rFonts w:ascii="Arial" w:hAnsi="Arial" w:cs="Arial"/>
          <w:sz w:val="20"/>
          <w:szCs w:val="20"/>
          <w:lang w:val="ru-RU"/>
        </w:rPr>
        <w:t>например, суд постановит, что он должен будет возместить ущерб, понесенный такой работницей и т.д.</w:t>
      </w:r>
      <w:r w:rsidR="00D55067" w:rsidRPr="00D55067">
        <w:rPr>
          <w:rFonts w:ascii="Arial" w:hAnsi="Arial" w:cs="Arial"/>
          <w:sz w:val="20"/>
          <w:szCs w:val="20"/>
        </w:rPr>
        <w:t xml:space="preserve">). </w:t>
      </w:r>
      <w:r w:rsidR="00DF7430">
        <w:rPr>
          <w:rFonts w:ascii="Arial" w:hAnsi="Arial" w:cs="Arial"/>
          <w:sz w:val="20"/>
          <w:szCs w:val="20"/>
          <w:lang w:val="ru-RU"/>
        </w:rPr>
        <w:t>Работодателю</w:t>
      </w:r>
      <w:r w:rsidR="00DF7430" w:rsidRPr="00D55067">
        <w:rPr>
          <w:rFonts w:ascii="Arial" w:hAnsi="Arial" w:cs="Arial"/>
          <w:sz w:val="20"/>
          <w:szCs w:val="20"/>
        </w:rPr>
        <w:t xml:space="preserve"> </w:t>
      </w:r>
      <w:r w:rsidR="00DF7430">
        <w:rPr>
          <w:rFonts w:ascii="Arial" w:hAnsi="Arial" w:cs="Arial"/>
          <w:sz w:val="20"/>
          <w:szCs w:val="20"/>
          <w:lang w:val="ru-RU"/>
        </w:rPr>
        <w:t>также угрожает штраф</w:t>
      </w:r>
      <w:r w:rsidR="00D55067">
        <w:rPr>
          <w:rFonts w:ascii="Arial" w:hAnsi="Arial" w:cs="Arial"/>
          <w:sz w:val="20"/>
          <w:szCs w:val="20"/>
        </w:rPr>
        <w:t>.</w:t>
      </w:r>
      <w:r w:rsidR="009D0FF8">
        <w:rPr>
          <w:rFonts w:ascii="Arial" w:hAnsi="Arial" w:cs="Arial"/>
          <w:sz w:val="20"/>
          <w:szCs w:val="20"/>
        </w:rPr>
        <w:t xml:space="preserve"> </w:t>
      </w:r>
      <w:r w:rsidR="00DF7430">
        <w:rPr>
          <w:rFonts w:ascii="Arial" w:hAnsi="Arial" w:cs="Arial"/>
          <w:sz w:val="20"/>
          <w:szCs w:val="20"/>
          <w:lang w:val="ru-RU"/>
        </w:rPr>
        <w:t>Беременная женщина, состоящая в трудовом соглашении, пользуется особой защитой, благодаря которой она может отказаться от исполенния некоторых видов работ, потенциально опасны</w:t>
      </w:r>
      <w:r w:rsidR="009C64BE">
        <w:rPr>
          <w:rFonts w:ascii="Arial" w:hAnsi="Arial" w:cs="Arial"/>
          <w:sz w:val="20"/>
          <w:szCs w:val="20"/>
          <w:lang w:val="ru-RU"/>
        </w:rPr>
        <w:t>х</w:t>
      </w:r>
      <w:r w:rsidR="00DF7430">
        <w:rPr>
          <w:rFonts w:ascii="Arial" w:hAnsi="Arial" w:cs="Arial"/>
          <w:sz w:val="20"/>
          <w:szCs w:val="20"/>
          <w:lang w:val="ru-RU"/>
        </w:rPr>
        <w:t xml:space="preserve"> для её здоровья и для здоровья будущего ребенка </w:t>
      </w:r>
      <w:r w:rsidR="002A7E7C">
        <w:rPr>
          <w:rFonts w:ascii="Arial" w:hAnsi="Arial" w:cs="Arial"/>
          <w:sz w:val="20"/>
          <w:szCs w:val="20"/>
        </w:rPr>
        <w:t>(</w:t>
      </w:r>
      <w:r w:rsidR="00DF7430">
        <w:rPr>
          <w:rFonts w:ascii="Arial" w:hAnsi="Arial" w:cs="Arial"/>
          <w:sz w:val="20"/>
          <w:szCs w:val="20"/>
          <w:lang w:val="ru-RU"/>
        </w:rPr>
        <w:t>воздействие химических препаратов, подъем тяжёлого веса и т.д.</w:t>
      </w:r>
      <w:r w:rsidR="009D0FF8">
        <w:rPr>
          <w:rFonts w:ascii="Arial" w:hAnsi="Arial" w:cs="Arial"/>
          <w:sz w:val="20"/>
          <w:szCs w:val="20"/>
        </w:rPr>
        <w:t>)</w:t>
      </w:r>
      <w:r w:rsidR="00DF7430">
        <w:rPr>
          <w:rFonts w:ascii="Arial" w:hAnsi="Arial" w:cs="Arial"/>
          <w:sz w:val="20"/>
          <w:szCs w:val="20"/>
          <w:lang w:val="ru-RU"/>
        </w:rPr>
        <w:t>.</w:t>
      </w:r>
    </w:p>
    <w:p w:rsidR="008865EE" w:rsidRPr="00D96BEB" w:rsidRDefault="00DF7430" w:rsidP="008865EE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Если работа, которой Вы занимаетесь, предвидит такие риски, то работодатель обязан предложить Вам другую работу, совместим</w:t>
      </w:r>
      <w:r w:rsidR="009C64BE">
        <w:rPr>
          <w:rFonts w:ascii="Arial" w:hAnsi="Arial" w:cs="Arial"/>
          <w:sz w:val="20"/>
          <w:szCs w:val="20"/>
          <w:lang w:val="ru-RU"/>
        </w:rPr>
        <w:t>ую</w:t>
      </w:r>
      <w:r>
        <w:rPr>
          <w:rFonts w:ascii="Arial" w:hAnsi="Arial" w:cs="Arial"/>
          <w:sz w:val="20"/>
          <w:szCs w:val="20"/>
          <w:lang w:val="ru-RU"/>
        </w:rPr>
        <w:t xml:space="preserve"> с беременностью</w:t>
      </w:r>
      <w:r w:rsidR="004E5C25">
        <w:rPr>
          <w:rFonts w:ascii="Arial" w:hAnsi="Arial" w:cs="Arial"/>
          <w:sz w:val="20"/>
          <w:szCs w:val="20"/>
          <w:lang w:val="ru-RU"/>
        </w:rPr>
        <w:t xml:space="preserve">, временно обустроить рабочее место либо назначить Вас </w:t>
      </w:r>
      <w:r w:rsidR="00D96BEB">
        <w:rPr>
          <w:rFonts w:ascii="Arial" w:hAnsi="Arial" w:cs="Arial"/>
          <w:sz w:val="20"/>
          <w:szCs w:val="20"/>
          <w:lang w:val="ru-RU"/>
        </w:rPr>
        <w:t>на другую должность</w:t>
      </w:r>
      <w:r w:rsidR="008865EE" w:rsidRPr="00DF7430">
        <w:rPr>
          <w:rFonts w:ascii="Arial" w:hAnsi="Arial" w:cs="Arial"/>
          <w:sz w:val="20"/>
          <w:szCs w:val="20"/>
          <w:lang w:val="ru-RU"/>
        </w:rPr>
        <w:t>.</w:t>
      </w:r>
    </w:p>
    <w:p w:rsidR="008865EE" w:rsidRPr="00D96BEB" w:rsidRDefault="008865EE" w:rsidP="008865EE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8865EE" w:rsidRPr="00C20473" w:rsidRDefault="006C05B0" w:rsidP="008865EE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Такие мероприятия ни в коей мере не должны стать причиной уменьшения заработка</w:t>
      </w:r>
      <w:r w:rsidR="008865EE" w:rsidRPr="006C05B0">
        <w:rPr>
          <w:rFonts w:ascii="Arial" w:hAnsi="Arial" w:cs="Arial"/>
          <w:sz w:val="20"/>
          <w:szCs w:val="20"/>
          <w:lang w:val="ru-RU"/>
        </w:rPr>
        <w:t>.</w:t>
      </w:r>
      <w:r w:rsidR="009D0FF8" w:rsidRPr="006C05B0">
        <w:rPr>
          <w:rFonts w:ascii="Arial" w:hAnsi="Arial" w:cs="Arial"/>
          <w:sz w:val="20"/>
          <w:szCs w:val="20"/>
          <w:lang w:val="ru-RU"/>
        </w:rPr>
        <w:t xml:space="preserve"> </w:t>
      </w:r>
      <w:r w:rsidR="00C20473">
        <w:rPr>
          <w:rFonts w:ascii="Arial" w:hAnsi="Arial" w:cs="Arial"/>
          <w:sz w:val="20"/>
          <w:szCs w:val="20"/>
          <w:lang w:val="ru-RU"/>
        </w:rPr>
        <w:t>В любом случае, работодатель должен посоветоваться с врачом</w:t>
      </w:r>
      <w:r w:rsidR="009C64BE">
        <w:rPr>
          <w:rFonts w:ascii="Arial" w:hAnsi="Arial" w:cs="Arial"/>
          <w:sz w:val="20"/>
          <w:szCs w:val="20"/>
          <w:lang w:val="ru-RU"/>
        </w:rPr>
        <w:t xml:space="preserve"> по</w:t>
      </w:r>
      <w:r w:rsidR="00C20473">
        <w:rPr>
          <w:rFonts w:ascii="Arial" w:hAnsi="Arial" w:cs="Arial"/>
          <w:sz w:val="20"/>
          <w:szCs w:val="20"/>
          <w:lang w:val="ru-RU"/>
        </w:rPr>
        <w:t xml:space="preserve"> гигиен</w:t>
      </w:r>
      <w:r w:rsidR="009C64BE">
        <w:rPr>
          <w:rFonts w:ascii="Arial" w:hAnsi="Arial" w:cs="Arial"/>
          <w:sz w:val="20"/>
          <w:szCs w:val="20"/>
          <w:lang w:val="ru-RU"/>
        </w:rPr>
        <w:t>е</w:t>
      </w:r>
      <w:r w:rsidR="00C20473">
        <w:rPr>
          <w:rFonts w:ascii="Arial" w:hAnsi="Arial" w:cs="Arial"/>
          <w:sz w:val="20"/>
          <w:szCs w:val="20"/>
          <w:lang w:val="ru-RU"/>
        </w:rPr>
        <w:t xml:space="preserve"> труда</w:t>
      </w:r>
      <w:r w:rsidR="009C64BE">
        <w:rPr>
          <w:rFonts w:ascii="Arial" w:hAnsi="Arial" w:cs="Arial"/>
          <w:sz w:val="20"/>
          <w:szCs w:val="20"/>
          <w:lang w:val="ru-RU"/>
        </w:rPr>
        <w:t xml:space="preserve"> (médecin de travail)</w:t>
      </w:r>
      <w:r w:rsidR="00E169E9" w:rsidRPr="00C20473">
        <w:rPr>
          <w:rFonts w:ascii="Arial" w:hAnsi="Arial" w:cs="Arial"/>
          <w:sz w:val="20"/>
          <w:szCs w:val="20"/>
          <w:lang w:val="ru-RU"/>
        </w:rPr>
        <w:t>.</w:t>
      </w:r>
    </w:p>
    <w:p w:rsidR="008865EE" w:rsidRPr="00C20473" w:rsidRDefault="008865EE" w:rsidP="008865EE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72032A" w:rsidRPr="00C20473" w:rsidRDefault="00C20473" w:rsidP="0072032A">
      <w:pPr>
        <w:pStyle w:val="Sansinterligne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Обязана ли беременная</w:t>
      </w:r>
      <w:r w:rsidRPr="00C2047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ж</w:t>
      </w:r>
      <w:r w:rsidRPr="00A707AF">
        <w:rPr>
          <w:rFonts w:ascii="Arial" w:hAnsi="Arial" w:cs="Arial"/>
          <w:b/>
          <w:sz w:val="20"/>
          <w:szCs w:val="20"/>
          <w:lang w:val="ru-RU"/>
        </w:rPr>
        <w:t>енщина-наемный работник</w:t>
      </w:r>
      <w:r>
        <w:rPr>
          <w:rFonts w:ascii="Arial" w:hAnsi="Arial" w:cs="Arial"/>
          <w:b/>
          <w:sz w:val="20"/>
          <w:szCs w:val="20"/>
          <w:lang w:val="ru-RU"/>
        </w:rPr>
        <w:t xml:space="preserve"> сообщить работодателю о беременности</w:t>
      </w:r>
      <w:r w:rsidR="0072032A" w:rsidRPr="00C20473">
        <w:rPr>
          <w:rFonts w:ascii="Arial" w:hAnsi="Arial" w:cs="Arial"/>
          <w:b/>
          <w:sz w:val="20"/>
          <w:szCs w:val="20"/>
          <w:lang w:val="ru-RU"/>
        </w:rPr>
        <w:t>?</w:t>
      </w:r>
    </w:p>
    <w:p w:rsidR="0072032A" w:rsidRPr="004B73D3" w:rsidRDefault="00BB7EB8" w:rsidP="009D0FF8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Законодательство предусматривает только обязан</w:t>
      </w:r>
      <w:r w:rsidR="006B7C02">
        <w:rPr>
          <w:rFonts w:ascii="Arial" w:hAnsi="Arial" w:cs="Arial"/>
          <w:sz w:val="20"/>
          <w:szCs w:val="20"/>
          <w:lang w:val="ru-RU"/>
        </w:rPr>
        <w:t>н</w:t>
      </w:r>
      <w:r>
        <w:rPr>
          <w:rFonts w:ascii="Arial" w:hAnsi="Arial" w:cs="Arial"/>
          <w:sz w:val="20"/>
          <w:szCs w:val="20"/>
          <w:lang w:val="ru-RU"/>
        </w:rPr>
        <w:t xml:space="preserve">ость </w:t>
      </w:r>
      <w:r w:rsidR="009C64BE">
        <w:rPr>
          <w:rFonts w:ascii="Arial" w:hAnsi="Arial" w:cs="Arial"/>
          <w:sz w:val="20"/>
          <w:szCs w:val="20"/>
          <w:lang w:val="ru-RU"/>
        </w:rPr>
        <w:t>уведоми</w:t>
      </w:r>
      <w:r>
        <w:rPr>
          <w:rFonts w:ascii="Arial" w:hAnsi="Arial" w:cs="Arial"/>
          <w:sz w:val="20"/>
          <w:szCs w:val="20"/>
          <w:lang w:val="ru-RU"/>
        </w:rPr>
        <w:t xml:space="preserve">ть работодателя перед выходом в </w:t>
      </w:r>
      <w:r w:rsidRPr="00E914A3">
        <w:rPr>
          <w:rFonts w:ascii="Arial" w:hAnsi="Arial" w:cs="Arial"/>
          <w:sz w:val="20"/>
          <w:szCs w:val="20"/>
          <w:lang w:val="uk-UA"/>
        </w:rPr>
        <w:t>отпуск по беременности и уходу за ребенком</w:t>
      </w:r>
      <w:r w:rsidR="0072032A" w:rsidRPr="00BB7EB8">
        <w:rPr>
          <w:rFonts w:ascii="Arial" w:hAnsi="Arial" w:cs="Arial"/>
          <w:sz w:val="20"/>
          <w:szCs w:val="20"/>
          <w:lang w:val="ru-RU"/>
        </w:rPr>
        <w:t xml:space="preserve">. </w:t>
      </w:r>
      <w:r w:rsidR="004B73D3">
        <w:rPr>
          <w:rFonts w:ascii="Arial" w:hAnsi="Arial" w:cs="Arial"/>
          <w:sz w:val="20"/>
          <w:szCs w:val="20"/>
          <w:lang w:val="ru-RU"/>
        </w:rPr>
        <w:t>Если Вы беременн</w:t>
      </w:r>
      <w:r w:rsidR="009C64BE">
        <w:rPr>
          <w:rFonts w:ascii="Arial" w:hAnsi="Arial" w:cs="Arial"/>
          <w:sz w:val="20"/>
          <w:szCs w:val="20"/>
          <w:lang w:val="ru-RU"/>
        </w:rPr>
        <w:t>ы</w:t>
      </w:r>
      <w:r w:rsidR="004B73D3">
        <w:rPr>
          <w:rFonts w:ascii="Arial" w:hAnsi="Arial" w:cs="Arial"/>
          <w:sz w:val="20"/>
          <w:szCs w:val="20"/>
          <w:lang w:val="ru-RU"/>
        </w:rPr>
        <w:t xml:space="preserve"> и состоите в трудовых отношениях, то Вы не обязаны сообщать о своей беременности</w:t>
      </w:r>
      <w:r w:rsidR="009D0FF8" w:rsidRPr="004B73D3">
        <w:rPr>
          <w:rFonts w:ascii="Arial" w:hAnsi="Arial" w:cs="Arial"/>
          <w:sz w:val="20"/>
          <w:szCs w:val="20"/>
          <w:lang w:val="ru-RU"/>
        </w:rPr>
        <w:t>.</w:t>
      </w:r>
      <w:r w:rsidR="004B73D3">
        <w:rPr>
          <w:rFonts w:ascii="Arial" w:hAnsi="Arial" w:cs="Arial"/>
          <w:sz w:val="20"/>
          <w:szCs w:val="20"/>
          <w:lang w:val="ru-RU"/>
        </w:rPr>
        <w:t xml:space="preserve"> В то же время, если работодатель не будет </w:t>
      </w:r>
      <w:r w:rsidR="009C64BE">
        <w:rPr>
          <w:rFonts w:ascii="Arial" w:hAnsi="Arial" w:cs="Arial"/>
          <w:sz w:val="20"/>
          <w:szCs w:val="20"/>
          <w:lang w:val="ru-RU"/>
        </w:rPr>
        <w:t>уведомле</w:t>
      </w:r>
      <w:r w:rsidR="004B73D3">
        <w:rPr>
          <w:rFonts w:ascii="Arial" w:hAnsi="Arial" w:cs="Arial"/>
          <w:sz w:val="20"/>
          <w:szCs w:val="20"/>
          <w:lang w:val="ru-RU"/>
        </w:rPr>
        <w:t>н, то Вы не сможете воспользоваться льготами, предусмотренными законодат</w:t>
      </w:r>
      <w:r w:rsidR="009C64BE">
        <w:rPr>
          <w:rFonts w:ascii="Arial" w:hAnsi="Arial" w:cs="Arial"/>
          <w:sz w:val="20"/>
          <w:szCs w:val="20"/>
          <w:lang w:val="ru-RU"/>
        </w:rPr>
        <w:t>ельством (и коллективными соглаш</w:t>
      </w:r>
      <w:r w:rsidR="004B73D3">
        <w:rPr>
          <w:rFonts w:ascii="Arial" w:hAnsi="Arial" w:cs="Arial"/>
          <w:sz w:val="20"/>
          <w:szCs w:val="20"/>
          <w:lang w:val="ru-RU"/>
        </w:rPr>
        <w:t>ениями</w:t>
      </w:r>
      <w:r w:rsidR="0072032A" w:rsidRPr="004B73D3">
        <w:rPr>
          <w:rFonts w:ascii="Arial" w:hAnsi="Arial" w:cs="Arial"/>
          <w:sz w:val="20"/>
          <w:szCs w:val="20"/>
          <w:lang w:val="ru-RU"/>
        </w:rPr>
        <w:t>)</w:t>
      </w:r>
      <w:r w:rsidR="004B73D3">
        <w:rPr>
          <w:rFonts w:ascii="Arial" w:hAnsi="Arial" w:cs="Arial"/>
          <w:sz w:val="20"/>
          <w:szCs w:val="20"/>
          <w:lang w:val="ru-RU"/>
        </w:rPr>
        <w:t xml:space="preserve">, например, возможностью </w:t>
      </w:r>
      <w:r w:rsidR="009A63EB">
        <w:rPr>
          <w:rFonts w:ascii="Arial" w:hAnsi="Arial" w:cs="Arial"/>
          <w:sz w:val="20"/>
          <w:szCs w:val="20"/>
          <w:lang w:val="ru-RU"/>
        </w:rPr>
        <w:t xml:space="preserve">без снижения </w:t>
      </w:r>
      <w:r w:rsidR="009A63EB">
        <w:rPr>
          <w:rFonts w:ascii="Arial" w:hAnsi="Arial" w:cs="Arial"/>
          <w:sz w:val="20"/>
          <w:szCs w:val="20"/>
          <w:lang w:val="ru-RU"/>
        </w:rPr>
        <w:lastRenderedPageBreak/>
        <w:t xml:space="preserve">заработной платы </w:t>
      </w:r>
      <w:r w:rsidR="004B73D3">
        <w:rPr>
          <w:rFonts w:ascii="Arial" w:hAnsi="Arial" w:cs="Arial"/>
          <w:sz w:val="20"/>
          <w:szCs w:val="20"/>
          <w:lang w:val="ru-RU"/>
        </w:rPr>
        <w:t>отсутствовать на рабочем месте с целью пройти медицинские обследования</w:t>
      </w:r>
      <w:r w:rsidR="0072032A" w:rsidRPr="004B73D3">
        <w:rPr>
          <w:rFonts w:ascii="Arial" w:hAnsi="Arial" w:cs="Arial"/>
          <w:sz w:val="20"/>
          <w:szCs w:val="20"/>
          <w:lang w:val="ru-RU"/>
        </w:rPr>
        <w:t xml:space="preserve"> </w:t>
      </w:r>
      <w:r w:rsidR="009A63EB">
        <w:rPr>
          <w:rFonts w:ascii="Arial" w:hAnsi="Arial" w:cs="Arial"/>
          <w:sz w:val="20"/>
          <w:szCs w:val="20"/>
          <w:lang w:val="ru-RU"/>
        </w:rPr>
        <w:t>и т.д.</w:t>
      </w:r>
    </w:p>
    <w:p w:rsidR="0072032A" w:rsidRPr="004B73D3" w:rsidRDefault="0072032A" w:rsidP="0072032A">
      <w:pPr>
        <w:pStyle w:val="Sansinterligne"/>
        <w:rPr>
          <w:rFonts w:ascii="Arial" w:hAnsi="Arial" w:cs="Arial"/>
          <w:sz w:val="20"/>
          <w:szCs w:val="20"/>
          <w:lang w:val="ru-RU"/>
        </w:rPr>
      </w:pPr>
    </w:p>
    <w:p w:rsidR="00902125" w:rsidRPr="006B7C02" w:rsidRDefault="006B7C02" w:rsidP="00957E41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Когда и как </w:t>
      </w:r>
      <w:r w:rsidR="003C5962">
        <w:rPr>
          <w:rFonts w:ascii="Arial" w:hAnsi="Arial" w:cs="Arial"/>
          <w:b/>
          <w:sz w:val="20"/>
          <w:szCs w:val="20"/>
          <w:lang w:val="ru-RU"/>
        </w:rPr>
        <w:t>уведомить</w:t>
      </w:r>
      <w:r>
        <w:rPr>
          <w:rFonts w:ascii="Arial" w:hAnsi="Arial" w:cs="Arial"/>
          <w:b/>
          <w:sz w:val="20"/>
          <w:szCs w:val="20"/>
          <w:lang w:val="ru-RU"/>
        </w:rPr>
        <w:t xml:space="preserve"> работодателя</w:t>
      </w:r>
      <w:r w:rsidR="00957E41" w:rsidRPr="006B7C02">
        <w:rPr>
          <w:rFonts w:ascii="Arial" w:hAnsi="Arial" w:cs="Arial"/>
          <w:b/>
          <w:sz w:val="20"/>
          <w:szCs w:val="20"/>
          <w:lang w:val="ru-RU"/>
        </w:rPr>
        <w:t xml:space="preserve">? </w:t>
      </w:r>
    </w:p>
    <w:p w:rsidR="00902125" w:rsidRPr="006B7C02" w:rsidRDefault="006B7C02" w:rsidP="0090212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Для того, чтобы воспользоваться правилами, установленными для беременных женщин, в интересах наемной работницы предоставить за несколько недель до начала дородового периода отпуска по беременности соответствующее медицинское свидетельство и письмо, в котором указуется предполагаемая дата родов</w:t>
      </w:r>
      <w:r w:rsidR="008349DE" w:rsidRPr="006B7C02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Эту информацию следует предоставить работодателю любым способом, который мо</w:t>
      </w:r>
      <w:r w:rsidR="009C64BE">
        <w:rPr>
          <w:rFonts w:ascii="Arial" w:hAnsi="Arial" w:cs="Arial"/>
          <w:sz w:val="20"/>
          <w:szCs w:val="20"/>
          <w:lang w:val="ru-RU"/>
        </w:rPr>
        <w:t>жет</w:t>
      </w:r>
      <w:r>
        <w:rPr>
          <w:rFonts w:ascii="Arial" w:hAnsi="Arial" w:cs="Arial"/>
          <w:sz w:val="20"/>
          <w:szCs w:val="20"/>
          <w:lang w:val="ru-RU"/>
        </w:rPr>
        <w:t xml:space="preserve"> быть доказательным в случае возникновения судового спора (поэтому настоятельно рекомендуется отправить </w:t>
      </w:r>
      <w:r w:rsidR="004E7FF2">
        <w:rPr>
          <w:rFonts w:ascii="Arial" w:hAnsi="Arial" w:cs="Arial"/>
          <w:sz w:val="20"/>
          <w:szCs w:val="20"/>
          <w:lang w:val="ru-RU"/>
        </w:rPr>
        <w:t xml:space="preserve">заказное </w:t>
      </w:r>
      <w:r>
        <w:rPr>
          <w:rFonts w:ascii="Arial" w:hAnsi="Arial" w:cs="Arial"/>
          <w:sz w:val="20"/>
          <w:szCs w:val="20"/>
          <w:lang w:val="ru-RU"/>
        </w:rPr>
        <w:t>письмо с уведомлением</w:t>
      </w:r>
      <w:r w:rsidR="009D0FF8" w:rsidRPr="006B7C02">
        <w:rPr>
          <w:rFonts w:ascii="Arial" w:hAnsi="Arial" w:cs="Arial"/>
          <w:sz w:val="20"/>
          <w:szCs w:val="20"/>
          <w:lang w:val="ru-RU"/>
        </w:rPr>
        <w:t>).</w:t>
      </w:r>
      <w:r w:rsidR="0041094C" w:rsidRPr="006B7C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02125" w:rsidRPr="006B7C02" w:rsidRDefault="00902125" w:rsidP="0090212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527DBA" w:rsidRPr="007E19B5" w:rsidRDefault="007E19B5" w:rsidP="005F515A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Как это отобразится на трудо</w:t>
      </w:r>
      <w:r w:rsidR="003C5962">
        <w:rPr>
          <w:rFonts w:ascii="Arial" w:hAnsi="Arial" w:cs="Arial"/>
          <w:b/>
          <w:sz w:val="20"/>
          <w:szCs w:val="20"/>
          <w:lang w:val="ru-RU"/>
        </w:rPr>
        <w:t>в</w:t>
      </w:r>
      <w:r>
        <w:rPr>
          <w:rFonts w:ascii="Arial" w:hAnsi="Arial" w:cs="Arial"/>
          <w:b/>
          <w:sz w:val="20"/>
          <w:szCs w:val="20"/>
          <w:lang w:val="ru-RU"/>
        </w:rPr>
        <w:t>ом договоре</w:t>
      </w:r>
      <w:r w:rsidR="00AC11DE" w:rsidRPr="007E19B5">
        <w:rPr>
          <w:rFonts w:ascii="Arial" w:hAnsi="Arial" w:cs="Arial"/>
          <w:b/>
          <w:sz w:val="20"/>
          <w:szCs w:val="20"/>
          <w:lang w:val="ru-RU"/>
        </w:rPr>
        <w:t>?</w:t>
      </w:r>
      <w:bookmarkStart w:id="0" w:name="periodes-complementaires"/>
      <w:bookmarkEnd w:id="0"/>
    </w:p>
    <w:p w:rsidR="005F515A" w:rsidRPr="007E19B5" w:rsidRDefault="005F515A" w:rsidP="005F515A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27DBA" w:rsidRPr="007E19B5" w:rsidRDefault="007E19B5" w:rsidP="005F515A">
      <w:pPr>
        <w:pStyle w:val="Sansinterligne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Приостановление трудового договора</w:t>
      </w:r>
    </w:p>
    <w:p w:rsidR="00527DBA" w:rsidRPr="00F6736B" w:rsidRDefault="007E19B5" w:rsidP="005F515A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течение </w:t>
      </w:r>
      <w:r w:rsidR="00F6736B" w:rsidRPr="00E914A3">
        <w:rPr>
          <w:rFonts w:ascii="Arial" w:hAnsi="Arial" w:cs="Arial"/>
          <w:sz w:val="20"/>
          <w:szCs w:val="20"/>
          <w:lang w:val="uk-UA"/>
        </w:rPr>
        <w:t>отпуск</w:t>
      </w:r>
      <w:r w:rsidR="00F6736B">
        <w:rPr>
          <w:rFonts w:ascii="Arial" w:hAnsi="Arial" w:cs="Arial"/>
          <w:sz w:val="20"/>
          <w:szCs w:val="20"/>
          <w:lang w:val="uk-UA"/>
        </w:rPr>
        <w:t>а</w:t>
      </w:r>
      <w:r w:rsidR="00F6736B" w:rsidRPr="00E914A3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="00F6736B" w:rsidRPr="00F6736B">
        <w:rPr>
          <w:rFonts w:ascii="Arial" w:hAnsi="Arial" w:cs="Arial"/>
          <w:sz w:val="20"/>
          <w:szCs w:val="20"/>
          <w:lang w:val="ru-RU"/>
        </w:rPr>
        <w:t xml:space="preserve"> </w:t>
      </w:r>
      <w:r w:rsidR="00F6736B">
        <w:rPr>
          <w:rFonts w:ascii="Arial" w:hAnsi="Arial" w:cs="Arial"/>
          <w:sz w:val="20"/>
          <w:szCs w:val="20"/>
          <w:lang w:val="ru-RU"/>
        </w:rPr>
        <w:t>трудовой договор просто приостанавливается</w:t>
      </w:r>
      <w:r w:rsidR="00527DBA" w:rsidRPr="00F6736B">
        <w:rPr>
          <w:rFonts w:ascii="Arial" w:hAnsi="Arial" w:cs="Arial"/>
          <w:sz w:val="20"/>
          <w:szCs w:val="20"/>
          <w:lang w:val="ru-RU"/>
        </w:rPr>
        <w:t xml:space="preserve">. </w:t>
      </w:r>
      <w:r w:rsidR="00F6736B">
        <w:rPr>
          <w:rFonts w:ascii="Arial" w:hAnsi="Arial" w:cs="Arial"/>
          <w:sz w:val="20"/>
          <w:szCs w:val="20"/>
          <w:lang w:val="ru-RU"/>
        </w:rPr>
        <w:t>Такой отпуск учитывается в подсчётах как время действительной работы, в том числе при подстчёте трудового стажа</w:t>
      </w:r>
      <w:r w:rsidR="00527DBA" w:rsidRPr="00F6736B">
        <w:rPr>
          <w:rFonts w:ascii="Arial" w:hAnsi="Arial" w:cs="Arial"/>
          <w:sz w:val="20"/>
          <w:szCs w:val="20"/>
          <w:lang w:val="ru-RU"/>
        </w:rPr>
        <w:t xml:space="preserve">. </w:t>
      </w:r>
      <w:bookmarkStart w:id="1" w:name="salaire"/>
      <w:bookmarkEnd w:id="1"/>
    </w:p>
    <w:p w:rsidR="005F515A" w:rsidRPr="00F6736B" w:rsidRDefault="005F515A" w:rsidP="005F515A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527DBA" w:rsidRPr="005F515A" w:rsidRDefault="00F6736B" w:rsidP="005F515A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Заработная плата</w:t>
      </w:r>
    </w:p>
    <w:p w:rsidR="00650AB1" w:rsidRDefault="00F6736B" w:rsidP="00650AB1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В течение</w:t>
      </w:r>
      <w:r w:rsidRPr="00650A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приостановления трудового договора наёмная работница пользуется гарантированой выплатой заработной платы, </w:t>
      </w:r>
      <w:r w:rsidR="00A81EB7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>остоящей из суточных выплат, осуществляемых первичным органом медицинского ст</w:t>
      </w:r>
      <w:r w:rsidR="00A81EB7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>ахования (</w:t>
      </w:r>
      <w:r w:rsidR="00650AB1" w:rsidRPr="00650AB1">
        <w:rPr>
          <w:rFonts w:ascii="Arial" w:hAnsi="Arial" w:cs="Arial"/>
          <w:sz w:val="20"/>
          <w:szCs w:val="20"/>
        </w:rPr>
        <w:t>CPAM</w:t>
      </w:r>
      <w:r>
        <w:rPr>
          <w:rFonts w:ascii="Arial" w:hAnsi="Arial" w:cs="Arial"/>
          <w:sz w:val="20"/>
          <w:szCs w:val="20"/>
          <w:lang w:val="ru-RU"/>
        </w:rPr>
        <w:t>), и дополнительных доплат к заработной плате (если таковые пре</w:t>
      </w:r>
      <w:r w:rsidR="00A81EB7">
        <w:rPr>
          <w:rFonts w:ascii="Arial" w:hAnsi="Arial" w:cs="Arial"/>
          <w:sz w:val="20"/>
          <w:szCs w:val="20"/>
          <w:lang w:val="ru-RU"/>
        </w:rPr>
        <w:t>д</w:t>
      </w:r>
      <w:r>
        <w:rPr>
          <w:rFonts w:ascii="Arial" w:hAnsi="Arial" w:cs="Arial"/>
          <w:sz w:val="20"/>
          <w:szCs w:val="20"/>
          <w:lang w:val="ru-RU"/>
        </w:rPr>
        <w:t>усмотрены применимым к данному предприятию коллективным соглашением), которые выплачивает работодатель</w:t>
      </w:r>
      <w:r w:rsidR="00650AB1">
        <w:rPr>
          <w:rFonts w:ascii="Arial" w:hAnsi="Arial" w:cs="Arial"/>
          <w:sz w:val="20"/>
          <w:szCs w:val="20"/>
        </w:rPr>
        <w:t>.</w:t>
      </w:r>
    </w:p>
    <w:p w:rsidR="005F515A" w:rsidRPr="005F515A" w:rsidRDefault="005F515A" w:rsidP="005F515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527DBA" w:rsidRPr="00F6736B" w:rsidRDefault="00F6736B" w:rsidP="005F515A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 xml:space="preserve">Возвращение из </w:t>
      </w:r>
      <w:r w:rsidRPr="00F6736B">
        <w:rPr>
          <w:rFonts w:ascii="Arial" w:hAnsi="Arial" w:cs="Arial"/>
          <w:sz w:val="20"/>
          <w:szCs w:val="20"/>
          <w:u w:val="single"/>
          <w:lang w:val="uk-UA"/>
        </w:rPr>
        <w:t>отпуска по беременности и уходу за ребенком</w:t>
      </w:r>
    </w:p>
    <w:p w:rsidR="003D31BE" w:rsidRDefault="00F6736B" w:rsidP="003D31B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Когда женщина, состоящая в трудовом соглашении, возвращается на свою </w:t>
      </w:r>
      <w:r w:rsidR="00842F99">
        <w:rPr>
          <w:rFonts w:ascii="Arial" w:hAnsi="Arial" w:cs="Arial"/>
          <w:sz w:val="20"/>
          <w:szCs w:val="20"/>
          <w:lang w:val="ru-RU"/>
        </w:rPr>
        <w:t>работу</w:t>
      </w:r>
      <w:r>
        <w:rPr>
          <w:rFonts w:ascii="Arial" w:hAnsi="Arial" w:cs="Arial"/>
          <w:sz w:val="20"/>
          <w:szCs w:val="20"/>
          <w:lang w:val="ru-RU"/>
        </w:rPr>
        <w:t xml:space="preserve"> по истечении такого отпуска</w:t>
      </w:r>
      <w:r w:rsidR="00842F99">
        <w:rPr>
          <w:rFonts w:ascii="Arial" w:hAnsi="Arial" w:cs="Arial"/>
          <w:sz w:val="20"/>
          <w:szCs w:val="20"/>
          <w:lang w:val="ru-RU"/>
        </w:rPr>
        <w:t>, то она должна получать заработну</w:t>
      </w:r>
      <w:r>
        <w:rPr>
          <w:rFonts w:ascii="Arial" w:hAnsi="Arial" w:cs="Arial"/>
          <w:sz w:val="20"/>
          <w:szCs w:val="20"/>
          <w:lang w:val="ru-RU"/>
        </w:rPr>
        <w:t>ю</w:t>
      </w:r>
      <w:r w:rsidR="00842F99">
        <w:rPr>
          <w:rFonts w:ascii="Arial" w:hAnsi="Arial" w:cs="Arial"/>
          <w:sz w:val="20"/>
          <w:szCs w:val="20"/>
          <w:lang w:val="ru-RU"/>
        </w:rPr>
        <w:t xml:space="preserve"> плату не меньшую</w:t>
      </w:r>
      <w:r w:rsidR="00A81EB7">
        <w:rPr>
          <w:rFonts w:ascii="Arial" w:hAnsi="Arial" w:cs="Arial"/>
          <w:sz w:val="20"/>
          <w:szCs w:val="20"/>
          <w:lang w:val="ru-RU"/>
        </w:rPr>
        <w:t>,</w:t>
      </w:r>
      <w:r w:rsidR="00842F99">
        <w:rPr>
          <w:rFonts w:ascii="Arial" w:hAnsi="Arial" w:cs="Arial"/>
          <w:sz w:val="20"/>
          <w:szCs w:val="20"/>
          <w:lang w:val="ru-RU"/>
        </w:rPr>
        <w:t xml:space="preserve"> чем та, которую она получала раньше</w:t>
      </w:r>
      <w:r w:rsidR="003D31BE" w:rsidRPr="005F515A">
        <w:rPr>
          <w:rFonts w:ascii="Arial" w:hAnsi="Arial" w:cs="Arial"/>
          <w:sz w:val="20"/>
          <w:szCs w:val="20"/>
        </w:rPr>
        <w:t xml:space="preserve">. </w:t>
      </w:r>
      <w:bookmarkStart w:id="2" w:name="le-retour-du-conge-maternite"/>
      <w:bookmarkEnd w:id="2"/>
    </w:p>
    <w:p w:rsidR="003D31BE" w:rsidRPr="005F515A" w:rsidRDefault="003D31BE" w:rsidP="005F515A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527DBA" w:rsidRPr="00842F99" w:rsidRDefault="00842F99" w:rsidP="00AB7B5E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Ра</w:t>
      </w:r>
      <w:r w:rsidR="003C5962">
        <w:rPr>
          <w:rFonts w:ascii="Arial" w:hAnsi="Arial" w:cs="Arial"/>
          <w:b/>
          <w:sz w:val="20"/>
          <w:szCs w:val="20"/>
          <w:lang w:val="ru-RU"/>
        </w:rPr>
        <w:t>сторжение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трудового договора</w:t>
      </w:r>
    </w:p>
    <w:p w:rsidR="00AB7B5E" w:rsidRPr="00AB7B5E" w:rsidRDefault="00AB7B5E" w:rsidP="00AB7B5E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527DBA" w:rsidRPr="00AB7B5E" w:rsidRDefault="00842F99" w:rsidP="00AB7B5E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bookmarkStart w:id="3" w:name="demission"/>
      <w:bookmarkEnd w:id="3"/>
      <w:r>
        <w:rPr>
          <w:rFonts w:ascii="Arial" w:hAnsi="Arial" w:cs="Arial"/>
          <w:sz w:val="20"/>
          <w:szCs w:val="20"/>
          <w:u w:val="single"/>
          <w:lang w:val="ru-RU"/>
        </w:rPr>
        <w:t>Увольнение по собственному желанию</w:t>
      </w:r>
    </w:p>
    <w:p w:rsidR="00527DBA" w:rsidRDefault="00835255" w:rsidP="00AB7B5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Женщина, состоящая в трудовом соглашении, имеет право </w:t>
      </w:r>
      <w:r w:rsidRPr="00835255">
        <w:rPr>
          <w:rFonts w:ascii="Arial" w:hAnsi="Arial" w:cs="Arial"/>
          <w:sz w:val="20"/>
          <w:szCs w:val="20"/>
          <w:lang w:val="ru-RU"/>
        </w:rPr>
        <w:t>уволиться по собственному желанию</w:t>
      </w:r>
      <w:r>
        <w:rPr>
          <w:rFonts w:ascii="Arial" w:hAnsi="Arial" w:cs="Arial"/>
          <w:sz w:val="20"/>
          <w:szCs w:val="20"/>
          <w:lang w:val="ru-RU"/>
        </w:rPr>
        <w:t xml:space="preserve"> во время </w:t>
      </w:r>
      <w:r w:rsidRPr="00835255">
        <w:rPr>
          <w:rFonts w:ascii="Arial" w:hAnsi="Arial" w:cs="Arial"/>
          <w:sz w:val="20"/>
          <w:szCs w:val="20"/>
          <w:lang w:val="uk-UA"/>
        </w:rPr>
        <w:t>отпуска по беременности и уходу за ребенком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Если она делает это во время беременности, то она не обязана соблюдать срок, предусмотренный для уведомления работодателя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  <w:r w:rsidR="006E65E9">
        <w:rPr>
          <w:rFonts w:ascii="Arial" w:hAnsi="Arial" w:cs="Arial"/>
          <w:sz w:val="20"/>
          <w:szCs w:val="20"/>
          <w:lang w:val="ru-RU"/>
        </w:rPr>
        <w:t>Хотя для подачи такого заявления об увольнении по собственному желанию не предусмотрено определенных формальностей, рекомендуется отправить его заказным письмом с уведомлением о получении (</w:t>
      </w:r>
      <w:r w:rsidR="00527DBA" w:rsidRPr="006E65E9">
        <w:t>lettre recommandée avec accusé de réception</w:t>
      </w:r>
      <w:r w:rsidR="006E65E9">
        <w:rPr>
          <w:rFonts w:ascii="Arial" w:hAnsi="Arial" w:cs="Arial"/>
          <w:sz w:val="20"/>
          <w:szCs w:val="20"/>
          <w:lang w:val="ru-RU"/>
        </w:rPr>
        <w:t>)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</w:p>
    <w:p w:rsidR="00AB7B5E" w:rsidRPr="00AB7B5E" w:rsidRDefault="00AB7B5E" w:rsidP="00AB7B5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527DBA" w:rsidRDefault="002E4732" w:rsidP="00AB7B5E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женщина, состоящая в трудовом соглашении, </w:t>
      </w:r>
      <w:r w:rsidRPr="00835255">
        <w:rPr>
          <w:rFonts w:ascii="Arial" w:hAnsi="Arial" w:cs="Arial"/>
          <w:sz w:val="20"/>
          <w:szCs w:val="20"/>
          <w:lang w:val="ru-RU"/>
        </w:rPr>
        <w:t>уво</w:t>
      </w:r>
      <w:r>
        <w:rPr>
          <w:rFonts w:ascii="Arial" w:hAnsi="Arial" w:cs="Arial"/>
          <w:sz w:val="20"/>
          <w:szCs w:val="20"/>
          <w:lang w:val="ru-RU"/>
        </w:rPr>
        <w:t>л</w:t>
      </w:r>
      <w:r w:rsidRPr="00835255">
        <w:rPr>
          <w:rFonts w:ascii="Arial" w:hAnsi="Arial" w:cs="Arial"/>
          <w:sz w:val="20"/>
          <w:szCs w:val="20"/>
          <w:lang w:val="ru-RU"/>
        </w:rPr>
        <w:t>ь</w:t>
      </w:r>
      <w:r>
        <w:rPr>
          <w:rFonts w:ascii="Arial" w:hAnsi="Arial" w:cs="Arial"/>
          <w:sz w:val="20"/>
          <w:szCs w:val="20"/>
          <w:lang w:val="ru-RU"/>
        </w:rPr>
        <w:t>няет</w:t>
      </w:r>
      <w:r w:rsidRPr="00835255">
        <w:rPr>
          <w:rFonts w:ascii="Arial" w:hAnsi="Arial" w:cs="Arial"/>
          <w:sz w:val="20"/>
          <w:szCs w:val="20"/>
          <w:lang w:val="ru-RU"/>
        </w:rPr>
        <w:t>ся по собственному желанию</w:t>
      </w:r>
      <w:r>
        <w:rPr>
          <w:rFonts w:ascii="Arial" w:hAnsi="Arial" w:cs="Arial"/>
          <w:sz w:val="20"/>
          <w:szCs w:val="20"/>
          <w:lang w:val="ru-RU"/>
        </w:rPr>
        <w:t xml:space="preserve"> после рождения ребенка, чтобы заняться его воспитанием, то к данному случаю применимы несколько особенных правил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  <w:r w:rsidR="003C5962" w:rsidRPr="003C5962">
        <w:rPr>
          <w:rFonts w:ascii="Arial" w:hAnsi="Arial" w:cs="Arial"/>
          <w:sz w:val="20"/>
          <w:szCs w:val="20"/>
          <w:lang w:val="ru-RU"/>
        </w:rPr>
        <w:t>Расторжение</w:t>
      </w:r>
      <w:r w:rsidR="00AC524F">
        <w:rPr>
          <w:rFonts w:ascii="Arial" w:hAnsi="Arial" w:cs="Arial"/>
          <w:sz w:val="20"/>
          <w:szCs w:val="20"/>
          <w:lang w:val="ru-RU"/>
        </w:rPr>
        <w:t xml:space="preserve"> трудово</w:t>
      </w:r>
      <w:r w:rsidR="00A81EB7">
        <w:rPr>
          <w:rFonts w:ascii="Arial" w:hAnsi="Arial" w:cs="Arial"/>
          <w:sz w:val="20"/>
          <w:szCs w:val="20"/>
          <w:lang w:val="ru-RU"/>
        </w:rPr>
        <w:t>го договора в таком случае долж</w:t>
      </w:r>
      <w:r w:rsidR="00AC524F">
        <w:rPr>
          <w:rFonts w:ascii="Arial" w:hAnsi="Arial" w:cs="Arial"/>
          <w:sz w:val="20"/>
          <w:szCs w:val="20"/>
          <w:lang w:val="ru-RU"/>
        </w:rPr>
        <w:t>н</w:t>
      </w:r>
      <w:r w:rsidR="00A81EB7">
        <w:rPr>
          <w:rFonts w:ascii="Arial" w:hAnsi="Arial" w:cs="Arial"/>
          <w:sz w:val="20"/>
          <w:szCs w:val="20"/>
          <w:lang w:val="ru-RU"/>
        </w:rPr>
        <w:t>о</w:t>
      </w:r>
      <w:r w:rsidR="00AC524F">
        <w:rPr>
          <w:rFonts w:ascii="Arial" w:hAnsi="Arial" w:cs="Arial"/>
          <w:sz w:val="20"/>
          <w:szCs w:val="20"/>
          <w:lang w:val="ru-RU"/>
        </w:rPr>
        <w:t xml:space="preserve"> произойти после завершения</w:t>
      </w:r>
      <w:r w:rsidR="00AC524F" w:rsidRPr="00AC524F">
        <w:rPr>
          <w:rFonts w:ascii="Arial" w:hAnsi="Arial" w:cs="Arial"/>
          <w:sz w:val="20"/>
          <w:szCs w:val="20"/>
          <w:lang w:val="uk-UA"/>
        </w:rPr>
        <w:t xml:space="preserve"> </w:t>
      </w:r>
      <w:r w:rsidR="00AC524F" w:rsidRPr="00835255">
        <w:rPr>
          <w:rFonts w:ascii="Arial" w:hAnsi="Arial" w:cs="Arial"/>
          <w:sz w:val="20"/>
          <w:szCs w:val="20"/>
          <w:lang w:val="uk-UA"/>
        </w:rPr>
        <w:t>отпуска по беременности и уходу за ребенком</w:t>
      </w:r>
      <w:r w:rsidR="00AC524F">
        <w:rPr>
          <w:rFonts w:ascii="Arial" w:hAnsi="Arial" w:cs="Arial"/>
          <w:sz w:val="20"/>
          <w:szCs w:val="20"/>
          <w:lang w:val="uk-UA"/>
        </w:rPr>
        <w:t xml:space="preserve"> или же в течение дв</w:t>
      </w:r>
      <w:r w:rsidR="00A81EB7">
        <w:rPr>
          <w:rFonts w:ascii="Arial" w:hAnsi="Arial" w:cs="Arial"/>
          <w:sz w:val="20"/>
          <w:szCs w:val="20"/>
          <w:lang w:val="uk-UA"/>
        </w:rPr>
        <w:t>у</w:t>
      </w:r>
      <w:r w:rsidR="00AC524F">
        <w:rPr>
          <w:rFonts w:ascii="Arial" w:hAnsi="Arial" w:cs="Arial"/>
          <w:sz w:val="20"/>
          <w:szCs w:val="20"/>
          <w:lang w:val="uk-UA"/>
        </w:rPr>
        <w:t>х месяцев после его рождения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  <w:r w:rsidR="00AC524F">
        <w:rPr>
          <w:rFonts w:ascii="Arial" w:hAnsi="Arial" w:cs="Arial"/>
          <w:sz w:val="20"/>
          <w:szCs w:val="20"/>
          <w:lang w:val="ru-RU"/>
        </w:rPr>
        <w:t xml:space="preserve">Не менее чем за </w:t>
      </w:r>
      <w:r w:rsidR="00527DBA" w:rsidRPr="00AB7B5E">
        <w:rPr>
          <w:rFonts w:ascii="Arial" w:hAnsi="Arial" w:cs="Arial"/>
          <w:sz w:val="20"/>
          <w:szCs w:val="20"/>
        </w:rPr>
        <w:t>15</w:t>
      </w:r>
      <w:r w:rsidR="00AC524F">
        <w:rPr>
          <w:rFonts w:ascii="Arial" w:hAnsi="Arial" w:cs="Arial"/>
          <w:sz w:val="20"/>
          <w:szCs w:val="20"/>
          <w:lang w:val="ru-RU"/>
        </w:rPr>
        <w:t xml:space="preserve"> дней до завершения такого отпуска, женщина, состоящая в трудовом соглашении, обязана уведомить своего работодателя</w:t>
      </w:r>
      <w:r w:rsidR="00AC524F" w:rsidRPr="00AC524F">
        <w:rPr>
          <w:rFonts w:ascii="Arial" w:hAnsi="Arial" w:cs="Arial"/>
          <w:sz w:val="20"/>
          <w:szCs w:val="20"/>
          <w:lang w:val="ru-RU"/>
        </w:rPr>
        <w:t xml:space="preserve"> </w:t>
      </w:r>
      <w:r w:rsidR="00AC524F">
        <w:rPr>
          <w:rFonts w:ascii="Arial" w:hAnsi="Arial" w:cs="Arial"/>
          <w:sz w:val="20"/>
          <w:szCs w:val="20"/>
          <w:lang w:val="ru-RU"/>
        </w:rPr>
        <w:t>заказным письмом с уведомлением о получении или же письмом, которое вручит ему в собственные руки с получением уведомления</w:t>
      </w:r>
      <w:r w:rsidR="00A81EB7">
        <w:rPr>
          <w:rFonts w:ascii="Arial" w:hAnsi="Arial" w:cs="Arial"/>
          <w:sz w:val="20"/>
          <w:szCs w:val="20"/>
          <w:lang w:val="ru-RU"/>
        </w:rPr>
        <w:t xml:space="preserve"> (récépicé)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  <w:r w:rsidR="00AC524F">
        <w:rPr>
          <w:rFonts w:ascii="Arial" w:hAnsi="Arial" w:cs="Arial"/>
          <w:sz w:val="20"/>
          <w:szCs w:val="20"/>
          <w:lang w:val="ru-RU"/>
        </w:rPr>
        <w:t>Она не обязана соблюдать</w:t>
      </w:r>
      <w:r w:rsidR="00E84A06" w:rsidRPr="00E84A06">
        <w:rPr>
          <w:rFonts w:ascii="Arial" w:hAnsi="Arial" w:cs="Arial"/>
          <w:sz w:val="20"/>
          <w:szCs w:val="20"/>
          <w:lang w:val="ru-RU"/>
        </w:rPr>
        <w:t xml:space="preserve"> </w:t>
      </w:r>
      <w:r w:rsidR="00E84A06">
        <w:rPr>
          <w:rFonts w:ascii="Arial" w:hAnsi="Arial" w:cs="Arial"/>
          <w:sz w:val="20"/>
          <w:szCs w:val="20"/>
          <w:lang w:val="ru-RU"/>
        </w:rPr>
        <w:t>срок, предусмотренный для уведомления работодателя, и в течение одного года пользуется приоритетом при повторном приеме на работу на то же предприятие на работу, которая соответствует ее квалификации</w:t>
      </w:r>
      <w:r w:rsidR="00527DBA" w:rsidRPr="00AB7B5E">
        <w:rPr>
          <w:rFonts w:ascii="Arial" w:hAnsi="Arial" w:cs="Arial"/>
          <w:sz w:val="20"/>
          <w:szCs w:val="20"/>
        </w:rPr>
        <w:t>.</w:t>
      </w:r>
      <w:bookmarkStart w:id="4" w:name="licenciement"/>
      <w:bookmarkEnd w:id="4"/>
    </w:p>
    <w:p w:rsidR="00AB7B5E" w:rsidRPr="00AB7B5E" w:rsidRDefault="00AB7B5E" w:rsidP="00AB7B5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527DBA" w:rsidRPr="003C5962" w:rsidRDefault="003C5962" w:rsidP="00AB7B5E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 w:rsidRPr="003C5962">
        <w:rPr>
          <w:rStyle w:val="st"/>
          <w:rFonts w:ascii="Arial" w:hAnsi="Arial" w:cs="Arial"/>
          <w:sz w:val="20"/>
          <w:szCs w:val="20"/>
          <w:u w:val="single"/>
        </w:rPr>
        <w:t>Расторжение</w:t>
      </w:r>
      <w:r>
        <w:rPr>
          <w:rStyle w:val="st"/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Pr="003C5962">
        <w:rPr>
          <w:rStyle w:val="Accentuation"/>
          <w:rFonts w:ascii="Arial" w:hAnsi="Arial" w:cs="Arial"/>
          <w:i w:val="0"/>
          <w:sz w:val="20"/>
          <w:szCs w:val="20"/>
          <w:u w:val="single"/>
        </w:rPr>
        <w:t>трудового договора</w:t>
      </w:r>
      <w:r w:rsidRPr="003C5962">
        <w:rPr>
          <w:rStyle w:val="st"/>
          <w:rFonts w:ascii="Arial" w:hAnsi="Arial" w:cs="Arial"/>
          <w:sz w:val="20"/>
          <w:szCs w:val="20"/>
          <w:u w:val="single"/>
        </w:rPr>
        <w:t xml:space="preserve"> по инициативе работодателя</w:t>
      </w:r>
    </w:p>
    <w:p w:rsidR="00AB7B5E" w:rsidRDefault="00B326B7" w:rsidP="00E309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Женщина, состоящая в трудовом соглашении,</w:t>
      </w:r>
      <w:r w:rsidR="00024D9D">
        <w:rPr>
          <w:rFonts w:ascii="Arial" w:hAnsi="Arial" w:cs="Arial"/>
          <w:sz w:val="20"/>
          <w:szCs w:val="20"/>
          <w:lang w:val="ru-RU"/>
        </w:rPr>
        <w:t xml:space="preserve"> не может быть уволена во время пребывания </w:t>
      </w:r>
      <w:r w:rsidR="00E30932">
        <w:rPr>
          <w:rFonts w:ascii="Arial" w:hAnsi="Arial" w:cs="Arial"/>
          <w:sz w:val="20"/>
          <w:szCs w:val="20"/>
          <w:lang w:val="ru-RU"/>
        </w:rPr>
        <w:t>в</w:t>
      </w:r>
      <w:r w:rsidR="00E30932" w:rsidRPr="00E30932">
        <w:rPr>
          <w:rFonts w:ascii="Arial" w:hAnsi="Arial" w:cs="Arial"/>
          <w:sz w:val="20"/>
          <w:szCs w:val="20"/>
          <w:lang w:val="uk-UA"/>
        </w:rPr>
        <w:t xml:space="preserve"> </w:t>
      </w:r>
      <w:r w:rsidR="00E30932" w:rsidRPr="00835255">
        <w:rPr>
          <w:rFonts w:ascii="Arial" w:hAnsi="Arial" w:cs="Arial"/>
          <w:sz w:val="20"/>
          <w:szCs w:val="20"/>
          <w:lang w:val="uk-UA"/>
        </w:rPr>
        <w:t>отпуск</w:t>
      </w:r>
      <w:r w:rsidR="00E30932">
        <w:rPr>
          <w:rFonts w:ascii="Arial" w:hAnsi="Arial" w:cs="Arial"/>
          <w:sz w:val="20"/>
          <w:szCs w:val="20"/>
          <w:lang w:val="uk-UA"/>
        </w:rPr>
        <w:t>е</w:t>
      </w:r>
      <w:r w:rsidR="00E30932" w:rsidRPr="00835255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  <w:r w:rsidR="00E30932">
        <w:rPr>
          <w:rFonts w:ascii="Arial" w:hAnsi="Arial" w:cs="Arial"/>
          <w:sz w:val="20"/>
          <w:szCs w:val="20"/>
          <w:lang w:val="ru-RU"/>
        </w:rPr>
        <w:t>В то же время, р</w:t>
      </w:r>
      <w:r w:rsidR="00E30932" w:rsidRPr="003C5962">
        <w:rPr>
          <w:rFonts w:ascii="Arial" w:hAnsi="Arial" w:cs="Arial"/>
          <w:sz w:val="20"/>
          <w:szCs w:val="20"/>
          <w:lang w:val="ru-RU"/>
        </w:rPr>
        <w:t>асторжение</w:t>
      </w:r>
      <w:r w:rsidR="00E30932">
        <w:rPr>
          <w:rFonts w:ascii="Arial" w:hAnsi="Arial" w:cs="Arial"/>
          <w:sz w:val="20"/>
          <w:szCs w:val="20"/>
          <w:lang w:val="ru-RU"/>
        </w:rPr>
        <w:t xml:space="preserve"> трудового договора</w:t>
      </w:r>
      <w:r w:rsidR="00E30932" w:rsidRPr="00AB7B5E">
        <w:rPr>
          <w:rFonts w:ascii="Arial" w:hAnsi="Arial" w:cs="Arial"/>
          <w:sz w:val="20"/>
          <w:szCs w:val="20"/>
        </w:rPr>
        <w:t xml:space="preserve"> </w:t>
      </w:r>
      <w:r w:rsidR="00E30932">
        <w:rPr>
          <w:rFonts w:ascii="Arial" w:hAnsi="Arial" w:cs="Arial"/>
          <w:sz w:val="20"/>
          <w:szCs w:val="20"/>
          <w:lang w:val="ru-RU"/>
        </w:rPr>
        <w:t xml:space="preserve">возможно в случае </w:t>
      </w:r>
      <w:r w:rsidR="00E30932" w:rsidRPr="00E30932">
        <w:rPr>
          <w:rFonts w:ascii="Arial" w:hAnsi="Arial" w:cs="Arial"/>
          <w:sz w:val="20"/>
          <w:szCs w:val="20"/>
        </w:rPr>
        <w:t>грубого нарушения трудовых обязанностей</w:t>
      </w:r>
      <w:r w:rsidR="00E30932">
        <w:rPr>
          <w:rFonts w:ascii="Arial" w:hAnsi="Arial" w:cs="Arial"/>
          <w:sz w:val="20"/>
          <w:szCs w:val="20"/>
          <w:lang w:val="ru-RU"/>
        </w:rPr>
        <w:t xml:space="preserve"> или же невозможности оставить работницу на предприятии по причинам, не связанным с её материнством</w:t>
      </w:r>
      <w:r w:rsidR="00527DBA" w:rsidRPr="00AB7B5E">
        <w:rPr>
          <w:rFonts w:ascii="Arial" w:hAnsi="Arial" w:cs="Arial"/>
          <w:sz w:val="20"/>
          <w:szCs w:val="20"/>
        </w:rPr>
        <w:t xml:space="preserve">. </w:t>
      </w:r>
    </w:p>
    <w:p w:rsidR="00387E6B" w:rsidRDefault="00387E6B" w:rsidP="00AB7B5E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527DBA" w:rsidRPr="00AB7B5E" w:rsidRDefault="00E30932" w:rsidP="00AB7B5E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 w:rsidRPr="003C5962">
        <w:rPr>
          <w:rStyle w:val="st"/>
          <w:rFonts w:ascii="Arial" w:hAnsi="Arial" w:cs="Arial"/>
          <w:sz w:val="20"/>
          <w:szCs w:val="20"/>
          <w:u w:val="single"/>
        </w:rPr>
        <w:t>Расторжение</w:t>
      </w:r>
      <w:r>
        <w:rPr>
          <w:rStyle w:val="st"/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Pr="003C5962">
        <w:rPr>
          <w:rStyle w:val="Accentuation"/>
          <w:rFonts w:ascii="Arial" w:hAnsi="Arial" w:cs="Arial"/>
          <w:i w:val="0"/>
          <w:sz w:val="20"/>
          <w:szCs w:val="20"/>
          <w:u w:val="single"/>
        </w:rPr>
        <w:t>трудового договора</w:t>
      </w:r>
      <w:r>
        <w:rPr>
          <w:rFonts w:ascii="Arial" w:hAnsi="Arial" w:cs="Arial"/>
          <w:sz w:val="20"/>
          <w:szCs w:val="20"/>
          <w:u w:val="single"/>
          <w:lang w:val="ru-RU"/>
        </w:rPr>
        <w:t xml:space="preserve">, предусмотренное коллективным соглашением </w:t>
      </w:r>
    </w:p>
    <w:p w:rsidR="00626A26" w:rsidRDefault="00E30932" w:rsidP="00957E41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Судебная практика </w:t>
      </w:r>
      <w:r w:rsidRPr="00E30932">
        <w:rPr>
          <w:rFonts w:ascii="Arial" w:hAnsi="Arial" w:cs="Arial"/>
          <w:sz w:val="20"/>
          <w:szCs w:val="20"/>
          <w:lang w:val="ru-RU"/>
        </w:rPr>
        <w:t>разрешает</w:t>
      </w:r>
      <w:r w:rsidRPr="00E30932">
        <w:rPr>
          <w:rStyle w:val="st"/>
          <w:rFonts w:ascii="Arial" w:hAnsi="Arial" w:cs="Arial"/>
          <w:sz w:val="20"/>
          <w:szCs w:val="20"/>
        </w:rPr>
        <w:t xml:space="preserve"> </w:t>
      </w:r>
      <w:r w:rsidRPr="00E30932">
        <w:rPr>
          <w:rFonts w:ascii="Arial" w:hAnsi="Arial" w:cs="Arial"/>
          <w:sz w:val="20"/>
          <w:szCs w:val="20"/>
          <w:lang w:val="ru-RU"/>
        </w:rPr>
        <w:t>предусмотренное коллективным соглашением</w:t>
      </w:r>
      <w:r w:rsidRPr="00E30932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ru-RU"/>
        </w:rPr>
        <w:t>р</w:t>
      </w:r>
      <w:r w:rsidRPr="00E30932">
        <w:rPr>
          <w:rStyle w:val="st"/>
          <w:rFonts w:ascii="Arial" w:hAnsi="Arial" w:cs="Arial"/>
          <w:sz w:val="20"/>
          <w:szCs w:val="20"/>
        </w:rPr>
        <w:t>асторжение</w:t>
      </w:r>
      <w:r w:rsidRPr="00E30932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Pr="00E30932">
        <w:rPr>
          <w:rStyle w:val="Accentuation"/>
          <w:rFonts w:ascii="Arial" w:hAnsi="Arial" w:cs="Arial"/>
          <w:i w:val="0"/>
          <w:sz w:val="20"/>
          <w:szCs w:val="20"/>
        </w:rPr>
        <w:t>трудового договора</w:t>
      </w:r>
      <w:r>
        <w:rPr>
          <w:rStyle w:val="Accentuation"/>
          <w:rFonts w:ascii="Arial" w:hAnsi="Arial" w:cs="Arial"/>
          <w:i w:val="0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во время пребывания</w:t>
      </w:r>
      <w:r w:rsidR="00C6613F">
        <w:rPr>
          <w:rFonts w:ascii="Arial" w:hAnsi="Arial" w:cs="Arial"/>
          <w:sz w:val="20"/>
          <w:szCs w:val="20"/>
        </w:rPr>
        <w:t xml:space="preserve"> </w:t>
      </w:r>
      <w:r w:rsidR="00C6613F">
        <w:rPr>
          <w:rFonts w:ascii="Arial" w:hAnsi="Arial" w:cs="Arial"/>
          <w:sz w:val="20"/>
          <w:szCs w:val="20"/>
          <w:lang w:val="ru-RU"/>
        </w:rPr>
        <w:t>работницы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 w:rsidRPr="00E30932">
        <w:rPr>
          <w:rFonts w:ascii="Arial" w:hAnsi="Arial" w:cs="Arial"/>
          <w:sz w:val="20"/>
          <w:szCs w:val="20"/>
          <w:lang w:val="uk-UA"/>
        </w:rPr>
        <w:t xml:space="preserve"> </w:t>
      </w:r>
      <w:r w:rsidRPr="00835255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>е</w:t>
      </w:r>
      <w:r w:rsidRPr="00835255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="00527DBA" w:rsidRPr="00AB7B5E">
        <w:rPr>
          <w:rFonts w:ascii="Arial" w:hAnsi="Arial" w:cs="Arial"/>
          <w:sz w:val="20"/>
          <w:szCs w:val="20"/>
        </w:rPr>
        <w:t>.</w:t>
      </w:r>
      <w:bookmarkStart w:id="5" w:name="conge-d-adoption-et-de-paternite"/>
      <w:bookmarkEnd w:id="5"/>
    </w:p>
    <w:p w:rsidR="00387E6B" w:rsidRDefault="00387E6B" w:rsidP="00957E41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9D0FF8" w:rsidRDefault="009D0FF8" w:rsidP="00957E41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26B22" w:rsidRPr="00326B22" w:rsidRDefault="00E30932" w:rsidP="00326B22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ПРАВОВАЯ ЗАЩИТА БЕРЕМЕННОЙ НАЕМНОЙ РАБОТНИЦЫ </w:t>
      </w:r>
    </w:p>
    <w:p w:rsidR="00326B22" w:rsidRPr="00326B22" w:rsidRDefault="00C8447C" w:rsidP="00326B22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C8447C">
        <w:rPr>
          <w:rFonts w:ascii="Arial" w:hAnsi="Arial" w:cs="Arial"/>
          <w:sz w:val="20"/>
          <w:szCs w:val="20"/>
          <w:lang w:val="ru-RU"/>
        </w:rPr>
        <w:t>Беременн</w:t>
      </w:r>
      <w:r>
        <w:rPr>
          <w:rFonts w:ascii="Arial" w:hAnsi="Arial" w:cs="Arial"/>
          <w:sz w:val="20"/>
          <w:szCs w:val="20"/>
          <w:lang w:val="ru-RU"/>
        </w:rPr>
        <w:t>ая</w:t>
      </w:r>
      <w:r w:rsidRPr="00C8447C">
        <w:rPr>
          <w:rFonts w:ascii="Arial" w:hAnsi="Arial" w:cs="Arial"/>
          <w:sz w:val="20"/>
          <w:szCs w:val="20"/>
          <w:lang w:val="ru-RU"/>
        </w:rPr>
        <w:t xml:space="preserve"> наемн</w:t>
      </w:r>
      <w:r>
        <w:rPr>
          <w:rFonts w:ascii="Arial" w:hAnsi="Arial" w:cs="Arial"/>
          <w:sz w:val="20"/>
          <w:szCs w:val="20"/>
          <w:lang w:val="ru-RU"/>
        </w:rPr>
        <w:t>ая</w:t>
      </w:r>
      <w:r w:rsidRPr="00C8447C">
        <w:rPr>
          <w:rFonts w:ascii="Arial" w:hAnsi="Arial" w:cs="Arial"/>
          <w:sz w:val="20"/>
          <w:szCs w:val="20"/>
          <w:lang w:val="ru-RU"/>
        </w:rPr>
        <w:t xml:space="preserve"> работниц</w:t>
      </w:r>
      <w:r>
        <w:rPr>
          <w:rFonts w:ascii="Arial" w:hAnsi="Arial" w:cs="Arial"/>
          <w:sz w:val="20"/>
          <w:szCs w:val="20"/>
          <w:lang w:val="ru-RU"/>
        </w:rPr>
        <w:t>а пользуется так называемой относительной и абсолютной защитой</w:t>
      </w:r>
      <w:r w:rsidR="00326B22">
        <w:rPr>
          <w:rFonts w:ascii="Arial" w:hAnsi="Arial" w:cs="Arial"/>
          <w:sz w:val="20"/>
          <w:szCs w:val="20"/>
        </w:rPr>
        <w:t>.</w:t>
      </w:r>
    </w:p>
    <w:p w:rsidR="00326B22" w:rsidRPr="00326B22" w:rsidRDefault="00326B22" w:rsidP="00326B22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26B22" w:rsidRPr="00145E56" w:rsidRDefault="00E150A4" w:rsidP="00326B22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Работодатель знает о беременности и сообщает о намерении увол</w:t>
      </w:r>
      <w:r w:rsidR="00362270">
        <w:rPr>
          <w:rFonts w:ascii="Arial" w:hAnsi="Arial" w:cs="Arial"/>
          <w:b/>
          <w:sz w:val="20"/>
          <w:szCs w:val="20"/>
          <w:u w:val="single"/>
          <w:lang w:val="ru-RU"/>
        </w:rPr>
        <w:t>ить работницу</w:t>
      </w:r>
      <w:r w:rsidR="00326B22" w:rsidRPr="00145E56">
        <w:rPr>
          <w:rFonts w:ascii="Arial" w:hAnsi="Arial" w:cs="Arial"/>
          <w:b/>
          <w:sz w:val="20"/>
          <w:szCs w:val="20"/>
          <w:u w:val="single"/>
        </w:rPr>
        <w:t>:</w:t>
      </w:r>
    </w:p>
    <w:p w:rsidR="00326B22" w:rsidRDefault="00362270" w:rsidP="00326B22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Если р</w:t>
      </w:r>
      <w:r w:rsidRPr="00362270">
        <w:rPr>
          <w:rFonts w:ascii="Arial" w:hAnsi="Arial" w:cs="Arial"/>
          <w:sz w:val="20"/>
          <w:szCs w:val="20"/>
          <w:lang w:val="ru-RU"/>
        </w:rPr>
        <w:t>аботодатель знает о беременности наемной работницы</w:t>
      </w:r>
      <w:r>
        <w:rPr>
          <w:rFonts w:ascii="Arial" w:hAnsi="Arial" w:cs="Arial"/>
          <w:sz w:val="20"/>
          <w:szCs w:val="20"/>
          <w:lang w:val="ru-RU"/>
        </w:rPr>
        <w:t>, то статья</w:t>
      </w:r>
      <w:r>
        <w:rPr>
          <w:rFonts w:ascii="Arial" w:hAnsi="Arial" w:cs="Arial"/>
          <w:sz w:val="20"/>
          <w:szCs w:val="20"/>
        </w:rPr>
        <w:t xml:space="preserve"> </w:t>
      </w:r>
      <w:r w:rsidR="00326B22" w:rsidRPr="00326B22">
        <w:rPr>
          <w:rFonts w:ascii="Arial" w:hAnsi="Arial" w:cs="Arial"/>
          <w:sz w:val="20"/>
          <w:szCs w:val="20"/>
        </w:rPr>
        <w:t xml:space="preserve">L. 1225-4 </w:t>
      </w:r>
      <w:r w:rsidR="009A63EB">
        <w:rPr>
          <w:rFonts w:ascii="Arial" w:hAnsi="Arial" w:cs="Arial"/>
          <w:sz w:val="20"/>
          <w:szCs w:val="20"/>
          <w:lang w:val="ru-RU"/>
        </w:rPr>
        <w:t>Трудово</w:t>
      </w:r>
      <w:r w:rsidR="009A63EB">
        <w:rPr>
          <w:rFonts w:ascii="Arial" w:hAnsi="Arial" w:cs="Arial"/>
          <w:lang w:val="ru-RU"/>
        </w:rPr>
        <w:t>го</w:t>
      </w:r>
      <w:r w:rsidR="009A63EB">
        <w:rPr>
          <w:rFonts w:ascii="Arial" w:hAnsi="Arial" w:cs="Arial"/>
          <w:sz w:val="20"/>
          <w:szCs w:val="20"/>
          <w:lang w:val="ru-RU"/>
        </w:rPr>
        <w:t xml:space="preserve"> кодекс</w:t>
      </w:r>
      <w:r w:rsidR="009A63EB" w:rsidRPr="00362270">
        <w:rPr>
          <w:rFonts w:ascii="Arial" w:hAnsi="Arial" w:cs="Arial"/>
          <w:sz w:val="20"/>
          <w:szCs w:val="20"/>
          <w:lang w:val="ru-RU"/>
        </w:rPr>
        <w:t>а</w:t>
      </w:r>
      <w:r w:rsidR="009A63EB" w:rsidRPr="00326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предусматривает особую защиту</w:t>
      </w:r>
      <w:r w:rsidRPr="00362270">
        <w:rPr>
          <w:rFonts w:ascii="Arial" w:hAnsi="Arial" w:cs="Arial"/>
          <w:sz w:val="20"/>
          <w:szCs w:val="20"/>
          <w:lang w:val="ru-RU"/>
        </w:rPr>
        <w:t xml:space="preserve"> беременно</w:t>
      </w:r>
      <w:r>
        <w:rPr>
          <w:rFonts w:ascii="Arial" w:hAnsi="Arial" w:cs="Arial"/>
          <w:sz w:val="20"/>
          <w:szCs w:val="20"/>
          <w:lang w:val="ru-RU"/>
        </w:rPr>
        <w:t>й</w:t>
      </w:r>
      <w:r w:rsidRPr="00362270">
        <w:rPr>
          <w:rFonts w:ascii="Arial" w:hAnsi="Arial" w:cs="Arial"/>
          <w:sz w:val="20"/>
          <w:szCs w:val="20"/>
          <w:lang w:val="ru-RU"/>
        </w:rPr>
        <w:t xml:space="preserve"> наемной работницы</w:t>
      </w:r>
      <w:r>
        <w:rPr>
          <w:rFonts w:ascii="Arial" w:hAnsi="Arial" w:cs="Arial"/>
          <w:sz w:val="20"/>
          <w:szCs w:val="20"/>
          <w:lang w:val="ru-RU"/>
        </w:rPr>
        <w:t xml:space="preserve"> от увольнения, которая длится в течение всей беременности, во время </w:t>
      </w:r>
      <w:r w:rsidRPr="00835255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835255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="00490D28">
        <w:rPr>
          <w:rFonts w:ascii="Arial" w:hAnsi="Arial" w:cs="Arial"/>
          <w:sz w:val="20"/>
          <w:szCs w:val="20"/>
          <w:lang w:val="uk-UA"/>
        </w:rPr>
        <w:t>, а также в течение десяти недель после возвращения работницы из этого отпуска</w:t>
      </w:r>
      <w:r w:rsidR="00326B22" w:rsidRPr="00326B22">
        <w:rPr>
          <w:rFonts w:ascii="Arial" w:hAnsi="Arial" w:cs="Arial"/>
          <w:sz w:val="20"/>
          <w:szCs w:val="20"/>
        </w:rPr>
        <w:t>.</w:t>
      </w:r>
      <w:r w:rsidR="00D70F2C">
        <w:rPr>
          <w:rFonts w:ascii="Arial" w:hAnsi="Arial" w:cs="Arial"/>
          <w:sz w:val="20"/>
          <w:szCs w:val="20"/>
        </w:rPr>
        <w:t xml:space="preserve"> </w:t>
      </w:r>
    </w:p>
    <w:p w:rsidR="00326B22" w:rsidRDefault="00326B22" w:rsidP="00326B22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26B22" w:rsidRPr="006835A6" w:rsidRDefault="00CB220B" w:rsidP="00326B22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Во время </w:t>
      </w:r>
      <w:r w:rsidRPr="00835255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835255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Pr="00326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защита является «абсолюютной»</w:t>
      </w:r>
      <w:r w:rsidR="00326B22" w:rsidRPr="00326B2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 xml:space="preserve">То есть, </w:t>
      </w:r>
      <w:r w:rsidR="00B3681A">
        <w:rPr>
          <w:rFonts w:ascii="Arial" w:hAnsi="Arial" w:cs="Arial"/>
          <w:sz w:val="20"/>
          <w:szCs w:val="20"/>
          <w:lang w:val="ru-RU"/>
        </w:rPr>
        <w:t xml:space="preserve">к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="00B3681A">
        <w:rPr>
          <w:rFonts w:ascii="Arial" w:hAnsi="Arial" w:cs="Arial"/>
          <w:sz w:val="20"/>
          <w:szCs w:val="20"/>
          <w:lang w:val="ru-RU"/>
        </w:rPr>
        <w:t>й</w:t>
      </w:r>
      <w:r>
        <w:rPr>
          <w:rFonts w:ascii="Arial" w:hAnsi="Arial" w:cs="Arial"/>
          <w:sz w:val="20"/>
          <w:szCs w:val="20"/>
          <w:lang w:val="ru-RU"/>
        </w:rPr>
        <w:t xml:space="preserve"> не может быть применено или наложено никакое дисциплинарное взыскани</w:t>
      </w:r>
      <w:r w:rsidR="00B3681A">
        <w:rPr>
          <w:rFonts w:ascii="Arial" w:hAnsi="Arial" w:cs="Arial"/>
          <w:sz w:val="20"/>
          <w:szCs w:val="20"/>
          <w:lang w:val="ru-RU"/>
        </w:rPr>
        <w:t>е вне зависимости от его причин</w:t>
      </w:r>
      <w:r w:rsidR="0011551F">
        <w:rPr>
          <w:rFonts w:ascii="Arial" w:hAnsi="Arial" w:cs="Arial"/>
          <w:sz w:val="20"/>
          <w:szCs w:val="20"/>
        </w:rPr>
        <w:t>.</w:t>
      </w:r>
      <w:r w:rsidR="00B3681A">
        <w:rPr>
          <w:rFonts w:ascii="Arial" w:hAnsi="Arial" w:cs="Arial"/>
          <w:sz w:val="20"/>
          <w:szCs w:val="20"/>
          <w:lang w:val="ru-RU"/>
        </w:rPr>
        <w:t xml:space="preserve"> Работодатель должен ждать завершения такого отпуска</w:t>
      </w:r>
      <w:r w:rsidR="0011551F" w:rsidRPr="006835A6">
        <w:rPr>
          <w:rFonts w:ascii="Arial" w:hAnsi="Arial" w:cs="Arial"/>
          <w:sz w:val="20"/>
          <w:szCs w:val="20"/>
          <w:lang w:val="ru-RU"/>
        </w:rPr>
        <w:t>.</w:t>
      </w:r>
    </w:p>
    <w:p w:rsidR="004A32C5" w:rsidRPr="006835A6" w:rsidRDefault="004A32C5" w:rsidP="00326B22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4A32C5" w:rsidRPr="00BF5715" w:rsidRDefault="006835A6" w:rsidP="00326B22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 и после </w:t>
      </w:r>
      <w:r w:rsidRPr="00835255">
        <w:rPr>
          <w:rFonts w:ascii="Arial" w:hAnsi="Arial" w:cs="Arial"/>
          <w:sz w:val="20"/>
          <w:szCs w:val="20"/>
          <w:lang w:val="uk-UA"/>
        </w:rPr>
        <w:t>отпуск</w:t>
      </w:r>
      <w:r>
        <w:rPr>
          <w:rFonts w:ascii="Arial" w:hAnsi="Arial" w:cs="Arial"/>
          <w:sz w:val="20"/>
          <w:szCs w:val="20"/>
          <w:lang w:val="uk-UA"/>
        </w:rPr>
        <w:t>а</w:t>
      </w:r>
      <w:r w:rsidRPr="00835255">
        <w:rPr>
          <w:rFonts w:ascii="Arial" w:hAnsi="Arial" w:cs="Arial"/>
          <w:sz w:val="20"/>
          <w:szCs w:val="20"/>
          <w:lang w:val="uk-UA"/>
        </w:rPr>
        <w:t xml:space="preserve"> по беременности и уходу за ребенком</w:t>
      </w:r>
      <w:r w:rsidRPr="006835A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защита является «относительной»</w:t>
      </w:r>
      <w:r w:rsidR="004A32C5" w:rsidRPr="006835A6">
        <w:rPr>
          <w:rFonts w:ascii="Arial" w:hAnsi="Arial" w:cs="Arial"/>
          <w:sz w:val="20"/>
          <w:szCs w:val="20"/>
          <w:lang w:val="ru-RU"/>
        </w:rPr>
        <w:t xml:space="preserve">. </w:t>
      </w:r>
      <w:r w:rsidR="00BF5715">
        <w:rPr>
          <w:rFonts w:ascii="Arial" w:hAnsi="Arial" w:cs="Arial"/>
          <w:sz w:val="20"/>
          <w:szCs w:val="20"/>
          <w:lang w:val="ru-RU"/>
        </w:rPr>
        <w:t xml:space="preserve">Запрет на увольнение не является абсолютным, оно допускается в случае </w:t>
      </w:r>
      <w:r w:rsidR="00BF5715" w:rsidRPr="00BF5715">
        <w:rPr>
          <w:rFonts w:ascii="Arial" w:hAnsi="Arial" w:cs="Arial"/>
          <w:sz w:val="20"/>
          <w:szCs w:val="20"/>
          <w:lang w:val="ru-RU"/>
        </w:rPr>
        <w:t xml:space="preserve">грубого </w:t>
      </w:r>
      <w:r w:rsidR="00BF5715">
        <w:rPr>
          <w:rFonts w:ascii="Arial" w:hAnsi="Arial" w:cs="Arial"/>
          <w:sz w:val="20"/>
          <w:szCs w:val="20"/>
          <w:lang w:val="ru-RU"/>
        </w:rPr>
        <w:t xml:space="preserve">или тяжкого </w:t>
      </w:r>
      <w:r w:rsidR="00BF5715" w:rsidRPr="00BF5715">
        <w:rPr>
          <w:rFonts w:ascii="Arial" w:hAnsi="Arial" w:cs="Arial"/>
          <w:sz w:val="20"/>
          <w:szCs w:val="20"/>
          <w:lang w:val="ru-RU"/>
        </w:rPr>
        <w:t xml:space="preserve">нарушения </w:t>
      </w:r>
      <w:r w:rsidR="00BF5715">
        <w:rPr>
          <w:rFonts w:ascii="Arial" w:hAnsi="Arial" w:cs="Arial"/>
          <w:sz w:val="20"/>
          <w:szCs w:val="20"/>
          <w:lang w:val="ru-RU"/>
        </w:rPr>
        <w:t xml:space="preserve">женщиной </w:t>
      </w:r>
      <w:r w:rsidR="00BF5715" w:rsidRPr="00BF5715">
        <w:rPr>
          <w:rFonts w:ascii="Arial" w:hAnsi="Arial" w:cs="Arial"/>
          <w:sz w:val="20"/>
          <w:szCs w:val="20"/>
          <w:lang w:val="ru-RU"/>
        </w:rPr>
        <w:t>трудовых обязанностей</w:t>
      </w:r>
      <w:r w:rsidR="00BF5715">
        <w:rPr>
          <w:rFonts w:ascii="Arial" w:hAnsi="Arial" w:cs="Arial"/>
          <w:sz w:val="20"/>
          <w:szCs w:val="20"/>
          <w:lang w:val="ru-RU"/>
        </w:rPr>
        <w:t>, не связанного с её беременностью, или же по причине невозможности оставить работницу на предприятии по причинам, не связанным с рождением ребенка</w:t>
      </w:r>
      <w:r w:rsidR="004A32C5" w:rsidRPr="00BF5715">
        <w:rPr>
          <w:rFonts w:ascii="Arial" w:hAnsi="Arial" w:cs="Arial"/>
          <w:sz w:val="20"/>
          <w:szCs w:val="20"/>
          <w:lang w:val="ru-RU"/>
        </w:rPr>
        <w:t>.</w:t>
      </w:r>
      <w:r w:rsidR="00BF5715">
        <w:rPr>
          <w:rFonts w:ascii="Arial" w:hAnsi="Arial" w:cs="Arial"/>
          <w:sz w:val="20"/>
          <w:szCs w:val="20"/>
          <w:lang w:val="ru-RU"/>
        </w:rPr>
        <w:t xml:space="preserve"> </w:t>
      </w:r>
      <w:r w:rsidR="004A32C5" w:rsidRPr="00BF5715">
        <w:rPr>
          <w:rFonts w:ascii="Arial" w:hAnsi="Arial" w:cs="Arial"/>
          <w:sz w:val="20"/>
          <w:szCs w:val="20"/>
          <w:lang w:val="ru-RU"/>
        </w:rPr>
        <w:t xml:space="preserve"> </w:t>
      </w:r>
      <w:r w:rsidR="00BF5715">
        <w:rPr>
          <w:rFonts w:ascii="Arial" w:hAnsi="Arial" w:cs="Arial"/>
          <w:sz w:val="20"/>
          <w:szCs w:val="20"/>
          <w:lang w:val="ru-RU"/>
        </w:rPr>
        <w:t>Работодатель должен привести доказательства причин увольнения</w:t>
      </w:r>
      <w:r w:rsidR="004A32C5" w:rsidRPr="00BF5715">
        <w:rPr>
          <w:rFonts w:ascii="Arial" w:hAnsi="Arial" w:cs="Arial"/>
          <w:sz w:val="20"/>
          <w:szCs w:val="20"/>
          <w:lang w:val="ru-RU"/>
        </w:rPr>
        <w:t>.</w:t>
      </w:r>
    </w:p>
    <w:p w:rsidR="004A32C5" w:rsidRPr="00BF5715" w:rsidRDefault="004A32C5" w:rsidP="00326B22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4A32C5" w:rsidRPr="00BF5715" w:rsidRDefault="00BF5715" w:rsidP="004A32C5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Работодатель не знает о беременности и сообщает о намерении уволить работницу</w:t>
      </w:r>
      <w:r w:rsidR="004A32C5" w:rsidRPr="00BF5715">
        <w:rPr>
          <w:rFonts w:ascii="Arial" w:hAnsi="Arial" w:cs="Arial"/>
          <w:b/>
          <w:sz w:val="20"/>
          <w:szCs w:val="20"/>
          <w:u w:val="single"/>
          <w:lang w:val="ru-RU"/>
        </w:rPr>
        <w:t>:</w:t>
      </w:r>
    </w:p>
    <w:p w:rsidR="004A32C5" w:rsidRPr="00BF5715" w:rsidRDefault="00BF5715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Если р</w:t>
      </w:r>
      <w:r w:rsidRPr="00362270">
        <w:rPr>
          <w:rFonts w:ascii="Arial" w:hAnsi="Arial" w:cs="Arial"/>
          <w:sz w:val="20"/>
          <w:szCs w:val="20"/>
          <w:lang w:val="ru-RU"/>
        </w:rPr>
        <w:t xml:space="preserve">аботодатель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362270">
        <w:rPr>
          <w:rFonts w:ascii="Arial" w:hAnsi="Arial" w:cs="Arial"/>
          <w:sz w:val="20"/>
          <w:szCs w:val="20"/>
          <w:lang w:val="ru-RU"/>
        </w:rPr>
        <w:t>знает о беременности наемной работницы</w:t>
      </w:r>
      <w:r w:rsidRPr="00BF571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после её увольнения, то она может воспользоваться правовой защитой</w:t>
      </w:r>
      <w:r w:rsidR="004A32C5" w:rsidRPr="00BF5715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Для этого ей нужно в течение </w:t>
      </w:r>
      <w:r w:rsidRPr="00BF5715">
        <w:rPr>
          <w:rFonts w:ascii="Arial" w:hAnsi="Arial" w:cs="Arial"/>
          <w:sz w:val="20"/>
          <w:szCs w:val="20"/>
          <w:lang w:val="ru-RU"/>
        </w:rPr>
        <w:t xml:space="preserve">15 </w:t>
      </w:r>
      <w:r w:rsidR="005F5295">
        <w:rPr>
          <w:rFonts w:ascii="Arial" w:hAnsi="Arial" w:cs="Arial"/>
          <w:sz w:val="20"/>
          <w:szCs w:val="20"/>
          <w:lang w:val="ru-RU"/>
        </w:rPr>
        <w:t xml:space="preserve">дней </w:t>
      </w:r>
      <w:r>
        <w:rPr>
          <w:rFonts w:ascii="Arial" w:hAnsi="Arial" w:cs="Arial"/>
          <w:sz w:val="20"/>
          <w:szCs w:val="20"/>
          <w:lang w:val="ru-RU"/>
        </w:rPr>
        <w:t xml:space="preserve">после уведомления об увольнении предоставить медицинское свидетельство, подтверждающее беременность. В таком случае увольнение </w:t>
      </w:r>
      <w:r w:rsidR="005F5295">
        <w:rPr>
          <w:rFonts w:ascii="Arial" w:hAnsi="Arial" w:cs="Arial"/>
          <w:sz w:val="20"/>
          <w:szCs w:val="20"/>
          <w:lang w:val="ru-RU"/>
        </w:rPr>
        <w:t>явля</w:t>
      </w:r>
      <w:r>
        <w:rPr>
          <w:rFonts w:ascii="Arial" w:hAnsi="Arial" w:cs="Arial"/>
          <w:sz w:val="20"/>
          <w:szCs w:val="20"/>
          <w:lang w:val="ru-RU"/>
        </w:rPr>
        <w:t>ется</w:t>
      </w:r>
      <w:r w:rsidR="005F5295">
        <w:rPr>
          <w:rFonts w:ascii="Arial" w:hAnsi="Arial" w:cs="Arial"/>
          <w:sz w:val="20"/>
          <w:szCs w:val="20"/>
          <w:lang w:val="ru-RU"/>
        </w:rPr>
        <w:t xml:space="preserve"> недействительным</w:t>
      </w:r>
      <w:r>
        <w:rPr>
          <w:rFonts w:ascii="Arial" w:hAnsi="Arial" w:cs="Arial"/>
          <w:sz w:val="20"/>
          <w:szCs w:val="20"/>
          <w:lang w:val="ru-RU"/>
        </w:rPr>
        <w:t xml:space="preserve">, за исключением тех случаев, когда оно является взысканием за   </w:t>
      </w:r>
      <w:r w:rsidRPr="00BF5715">
        <w:rPr>
          <w:rFonts w:ascii="Arial" w:hAnsi="Arial" w:cs="Arial"/>
          <w:sz w:val="20"/>
          <w:szCs w:val="20"/>
          <w:lang w:val="ru-RU"/>
        </w:rPr>
        <w:t>грубо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BF5715">
        <w:rPr>
          <w:rFonts w:ascii="Arial" w:hAnsi="Arial" w:cs="Arial"/>
          <w:sz w:val="20"/>
          <w:szCs w:val="20"/>
          <w:lang w:val="ru-RU"/>
        </w:rPr>
        <w:t xml:space="preserve"> нарушени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BF5715">
        <w:rPr>
          <w:rFonts w:ascii="Arial" w:hAnsi="Arial" w:cs="Arial"/>
          <w:sz w:val="20"/>
          <w:szCs w:val="20"/>
          <w:lang w:val="ru-RU"/>
        </w:rPr>
        <w:t xml:space="preserve"> трудовых обязанностей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BF571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 связанное с беременностью, или же по причине невозможности оставить работницу на предприятии по причинам, не связанным с рождением ребенка</w:t>
      </w:r>
      <w:r w:rsidR="004A32C5" w:rsidRPr="00BF5715">
        <w:rPr>
          <w:rFonts w:ascii="Arial" w:hAnsi="Arial" w:cs="Arial"/>
          <w:sz w:val="20"/>
          <w:szCs w:val="20"/>
          <w:lang w:val="ru-RU"/>
        </w:rPr>
        <w:t>.</w:t>
      </w:r>
    </w:p>
    <w:p w:rsidR="004A32C5" w:rsidRPr="00BF5715" w:rsidRDefault="004A32C5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4A32C5" w:rsidRPr="005F5295" w:rsidRDefault="005F5295" w:rsidP="004A32C5">
      <w:pPr>
        <w:pStyle w:val="Sansinterligne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 xml:space="preserve">Недействительность </w:t>
      </w:r>
      <w:r w:rsidR="00956378">
        <w:rPr>
          <w:rFonts w:ascii="Arial" w:hAnsi="Arial" w:cs="Arial"/>
          <w:sz w:val="20"/>
          <w:szCs w:val="20"/>
          <w:u w:val="single"/>
          <w:lang w:val="ru-RU"/>
        </w:rPr>
        <w:t xml:space="preserve">в случае несоблюдения защитных правовых норм </w:t>
      </w:r>
    </w:p>
    <w:p w:rsidR="004A32C5" w:rsidRPr="000F4553" w:rsidRDefault="000F4553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 w:rsidRPr="000F4553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0F4553">
        <w:rPr>
          <w:rFonts w:ascii="Arial" w:hAnsi="Arial" w:cs="Arial"/>
          <w:sz w:val="20"/>
          <w:szCs w:val="20"/>
          <w:lang w:val="ru-RU"/>
        </w:rPr>
        <w:t xml:space="preserve">случае несоблюдения </w:t>
      </w:r>
      <w:r>
        <w:rPr>
          <w:rFonts w:ascii="Arial" w:hAnsi="Arial" w:cs="Arial"/>
          <w:sz w:val="20"/>
          <w:szCs w:val="20"/>
          <w:lang w:val="ru-RU"/>
        </w:rPr>
        <w:t xml:space="preserve">работодателем </w:t>
      </w:r>
      <w:r w:rsidRPr="000F4553">
        <w:rPr>
          <w:rFonts w:ascii="Arial" w:hAnsi="Arial" w:cs="Arial"/>
          <w:sz w:val="20"/>
          <w:szCs w:val="20"/>
          <w:lang w:val="ru-RU"/>
        </w:rPr>
        <w:t>защитных правовых норм</w:t>
      </w:r>
      <w:r>
        <w:rPr>
          <w:rFonts w:ascii="Arial" w:hAnsi="Arial" w:cs="Arial"/>
          <w:sz w:val="20"/>
          <w:szCs w:val="20"/>
          <w:lang w:val="ru-RU"/>
        </w:rPr>
        <w:t xml:space="preserve">, распространяющихся на беременных наемных работниц, </w:t>
      </w:r>
      <w:r w:rsidR="005F5295">
        <w:rPr>
          <w:rFonts w:ascii="Arial" w:hAnsi="Arial" w:cs="Arial"/>
          <w:sz w:val="20"/>
          <w:szCs w:val="20"/>
          <w:lang w:val="ru-RU"/>
        </w:rPr>
        <w:t xml:space="preserve">закон считает </w:t>
      </w:r>
      <w:r>
        <w:rPr>
          <w:rFonts w:ascii="Arial" w:hAnsi="Arial" w:cs="Arial"/>
          <w:sz w:val="20"/>
          <w:szCs w:val="20"/>
          <w:lang w:val="ru-RU"/>
        </w:rPr>
        <w:t>увольнение недействительным</w:t>
      </w:r>
      <w:r w:rsidR="004A32C5" w:rsidRPr="005F5295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Такую наемную работницу, по её просьбе, необходимо возвратить на занимаемое ей место работы или, в случае невозможности, предоставить её равнозначную работу</w:t>
      </w:r>
      <w:r w:rsidR="00145E56" w:rsidRPr="000F4553">
        <w:rPr>
          <w:rFonts w:ascii="Arial" w:hAnsi="Arial" w:cs="Arial"/>
          <w:sz w:val="20"/>
          <w:szCs w:val="20"/>
          <w:lang w:val="ru-RU"/>
        </w:rPr>
        <w:t>.</w:t>
      </w:r>
    </w:p>
    <w:p w:rsidR="00D70F2C" w:rsidRPr="000F4553" w:rsidRDefault="00D70F2C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D70F2C" w:rsidRPr="000F4553" w:rsidRDefault="000F4553" w:rsidP="00D70F2C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наемная работница возвращается на </w:t>
      </w:r>
      <w:r w:rsidR="005F5295">
        <w:rPr>
          <w:rFonts w:ascii="Arial" w:hAnsi="Arial" w:cs="Arial"/>
          <w:sz w:val="20"/>
          <w:szCs w:val="20"/>
          <w:lang w:val="ru-RU"/>
        </w:rPr>
        <w:t>св</w:t>
      </w:r>
      <w:r>
        <w:rPr>
          <w:rFonts w:ascii="Arial" w:hAnsi="Arial" w:cs="Arial"/>
          <w:sz w:val="20"/>
          <w:szCs w:val="20"/>
          <w:lang w:val="ru-RU"/>
        </w:rPr>
        <w:t>ое место работы, то она имеет право на получение выплат, соответствующих совокупности нанесенного ей у</w:t>
      </w:r>
      <w:r w:rsidR="005F5295">
        <w:rPr>
          <w:rFonts w:ascii="Arial" w:hAnsi="Arial" w:cs="Arial"/>
          <w:sz w:val="20"/>
          <w:szCs w:val="20"/>
          <w:lang w:val="ru-RU"/>
        </w:rPr>
        <w:t>щерб</w:t>
      </w:r>
      <w:r>
        <w:rPr>
          <w:rFonts w:ascii="Arial" w:hAnsi="Arial" w:cs="Arial"/>
          <w:sz w:val="20"/>
          <w:szCs w:val="20"/>
          <w:lang w:val="ru-RU"/>
        </w:rPr>
        <w:t>а за весь период, истекший между увольнением и возвращением на место работы, в пределах суммы невыплачен</w:t>
      </w:r>
      <w:r w:rsidR="005F5295">
        <w:rPr>
          <w:rFonts w:ascii="Arial" w:hAnsi="Arial" w:cs="Arial"/>
          <w:sz w:val="20"/>
          <w:szCs w:val="20"/>
          <w:lang w:val="ru-RU"/>
        </w:rPr>
        <w:t>н</w:t>
      </w:r>
      <w:r>
        <w:rPr>
          <w:rFonts w:ascii="Arial" w:hAnsi="Arial" w:cs="Arial"/>
          <w:sz w:val="20"/>
          <w:szCs w:val="20"/>
          <w:lang w:val="ru-RU"/>
        </w:rPr>
        <w:t>ой заработной  платы</w:t>
      </w:r>
      <w:r w:rsidR="00D70F2C" w:rsidRPr="000F4553">
        <w:rPr>
          <w:rFonts w:ascii="Arial" w:hAnsi="Arial" w:cs="Arial"/>
          <w:sz w:val="20"/>
          <w:szCs w:val="20"/>
          <w:lang w:val="ru-RU"/>
        </w:rPr>
        <w:t>.</w:t>
      </w:r>
    </w:p>
    <w:p w:rsidR="004A32C5" w:rsidRPr="000F4553" w:rsidRDefault="004A32C5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4A32C5" w:rsidRPr="008B1991" w:rsidRDefault="000F4553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 случае, если наемная работница не возвращается на </w:t>
      </w:r>
      <w:r w:rsidR="005F5295">
        <w:rPr>
          <w:rFonts w:ascii="Arial" w:hAnsi="Arial" w:cs="Arial"/>
          <w:sz w:val="20"/>
          <w:szCs w:val="20"/>
          <w:lang w:val="ru-RU"/>
        </w:rPr>
        <w:t>св</w:t>
      </w:r>
      <w:r>
        <w:rPr>
          <w:rFonts w:ascii="Arial" w:hAnsi="Arial" w:cs="Arial"/>
          <w:sz w:val="20"/>
          <w:szCs w:val="20"/>
          <w:lang w:val="ru-RU"/>
        </w:rPr>
        <w:t xml:space="preserve">ое место работы, то она имеет право на выплату компенсации за прекращение трудового договора </w:t>
      </w:r>
      <w:r w:rsidR="004A32C5" w:rsidRPr="008B1991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  <w:lang w:val="ru-RU"/>
        </w:rPr>
        <w:t>компенсация за увольнение</w:t>
      </w:r>
      <w:r w:rsidR="008B1991">
        <w:rPr>
          <w:rFonts w:ascii="Arial" w:hAnsi="Arial" w:cs="Arial"/>
          <w:sz w:val="20"/>
          <w:szCs w:val="20"/>
          <w:lang w:val="ru-RU"/>
        </w:rPr>
        <w:t>, за обязательный срок для предупреждения об увольнении и т.д.</w:t>
      </w:r>
      <w:r w:rsidR="004A32C5" w:rsidRPr="008B1991">
        <w:rPr>
          <w:rFonts w:ascii="Arial" w:hAnsi="Arial" w:cs="Arial"/>
          <w:sz w:val="20"/>
          <w:szCs w:val="20"/>
          <w:lang w:val="ru-RU"/>
        </w:rPr>
        <w:t xml:space="preserve">), </w:t>
      </w:r>
      <w:r w:rsidR="008B1991">
        <w:rPr>
          <w:rFonts w:ascii="Arial" w:hAnsi="Arial" w:cs="Arial"/>
          <w:sz w:val="20"/>
          <w:szCs w:val="20"/>
          <w:lang w:val="ru-RU"/>
        </w:rPr>
        <w:t xml:space="preserve">на полное возмещение вреда и убытков, </w:t>
      </w:r>
      <w:r w:rsidR="00400C27">
        <w:rPr>
          <w:rFonts w:ascii="Arial" w:hAnsi="Arial" w:cs="Arial"/>
          <w:sz w:val="20"/>
          <w:szCs w:val="20"/>
          <w:lang w:val="ru-RU"/>
        </w:rPr>
        <w:t xml:space="preserve">составляющих ущерб, </w:t>
      </w:r>
      <w:r w:rsidR="008B1991">
        <w:rPr>
          <w:rFonts w:ascii="Arial" w:hAnsi="Arial" w:cs="Arial"/>
          <w:sz w:val="20"/>
          <w:szCs w:val="20"/>
          <w:lang w:val="ru-RU"/>
        </w:rPr>
        <w:t>причиной котор</w:t>
      </w:r>
      <w:r w:rsidR="00400C27">
        <w:rPr>
          <w:rFonts w:ascii="Arial" w:hAnsi="Arial" w:cs="Arial"/>
          <w:sz w:val="20"/>
          <w:szCs w:val="20"/>
          <w:lang w:val="ru-RU"/>
        </w:rPr>
        <w:t>ого</w:t>
      </w:r>
      <w:r w:rsidR="008B1991">
        <w:rPr>
          <w:rFonts w:ascii="Arial" w:hAnsi="Arial" w:cs="Arial"/>
          <w:sz w:val="20"/>
          <w:szCs w:val="20"/>
          <w:lang w:val="ru-RU"/>
        </w:rPr>
        <w:t xml:space="preserve"> стало незаконное увольнение </w:t>
      </w:r>
      <w:r w:rsidR="004A32C5" w:rsidRPr="008B1991">
        <w:rPr>
          <w:rFonts w:ascii="Arial" w:hAnsi="Arial" w:cs="Arial"/>
          <w:sz w:val="20"/>
          <w:szCs w:val="20"/>
          <w:lang w:val="ru-RU"/>
        </w:rPr>
        <w:t>(</w:t>
      </w:r>
      <w:r w:rsidR="006D0AD5">
        <w:rPr>
          <w:rFonts w:ascii="Arial" w:hAnsi="Arial" w:cs="Arial"/>
          <w:sz w:val="20"/>
          <w:szCs w:val="20"/>
          <w:lang w:val="ru-RU"/>
        </w:rPr>
        <w:t>в сумме, не меньшей, ч</w:t>
      </w:r>
      <w:r w:rsidR="005F5295">
        <w:rPr>
          <w:rFonts w:ascii="Arial" w:hAnsi="Arial" w:cs="Arial"/>
          <w:sz w:val="20"/>
          <w:szCs w:val="20"/>
          <w:lang w:val="ru-RU"/>
        </w:rPr>
        <w:t>е</w:t>
      </w:r>
      <w:r w:rsidR="006D0AD5">
        <w:rPr>
          <w:rFonts w:ascii="Arial" w:hAnsi="Arial" w:cs="Arial"/>
          <w:sz w:val="20"/>
          <w:szCs w:val="20"/>
          <w:lang w:val="ru-RU"/>
        </w:rPr>
        <w:t xml:space="preserve">м </w:t>
      </w:r>
      <w:r w:rsidR="004A32C5" w:rsidRPr="008B1991">
        <w:rPr>
          <w:rFonts w:ascii="Arial" w:hAnsi="Arial" w:cs="Arial"/>
          <w:sz w:val="20"/>
          <w:szCs w:val="20"/>
          <w:lang w:val="ru-RU"/>
        </w:rPr>
        <w:t xml:space="preserve">6 </w:t>
      </w:r>
      <w:r w:rsidR="006D0AD5">
        <w:rPr>
          <w:rFonts w:ascii="Arial" w:hAnsi="Arial" w:cs="Arial"/>
          <w:sz w:val="20"/>
          <w:szCs w:val="20"/>
          <w:lang w:val="ru-RU"/>
        </w:rPr>
        <w:t>последних месячных окладов</w:t>
      </w:r>
      <w:r w:rsidR="004A32C5" w:rsidRPr="008B1991">
        <w:rPr>
          <w:rFonts w:ascii="Arial" w:hAnsi="Arial" w:cs="Arial"/>
          <w:sz w:val="20"/>
          <w:szCs w:val="20"/>
          <w:lang w:val="ru-RU"/>
        </w:rPr>
        <w:t xml:space="preserve">) </w:t>
      </w:r>
      <w:r w:rsidR="006D0AD5">
        <w:rPr>
          <w:rFonts w:ascii="Arial" w:hAnsi="Arial" w:cs="Arial"/>
          <w:sz w:val="20"/>
          <w:szCs w:val="20"/>
          <w:lang w:val="ru-RU"/>
        </w:rPr>
        <w:t>или же на выплату заработной платы, которую она должна была бы получать до завершения периода, на который распространяется правовая защита</w:t>
      </w:r>
      <w:r w:rsidR="00D70F2C" w:rsidRPr="008B1991">
        <w:rPr>
          <w:rFonts w:ascii="Arial" w:hAnsi="Arial" w:cs="Arial"/>
          <w:sz w:val="20"/>
          <w:szCs w:val="20"/>
          <w:lang w:val="ru-RU"/>
        </w:rPr>
        <w:t>.</w:t>
      </w:r>
    </w:p>
    <w:p w:rsidR="004A32C5" w:rsidRPr="008B1991" w:rsidRDefault="004A32C5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p w:rsidR="004A32C5" w:rsidRPr="008B1991" w:rsidRDefault="004A32C5" w:rsidP="004A32C5">
      <w:pPr>
        <w:pStyle w:val="Sansinterligne"/>
        <w:jc w:val="both"/>
        <w:rPr>
          <w:rFonts w:ascii="Arial" w:hAnsi="Arial" w:cs="Arial"/>
          <w:sz w:val="20"/>
          <w:szCs w:val="20"/>
          <w:lang w:val="ru-RU"/>
        </w:rPr>
      </w:pPr>
    </w:p>
    <w:sectPr w:rsidR="004A32C5" w:rsidRPr="008B1991" w:rsidSect="00212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90" w:rsidRDefault="00BB5190" w:rsidP="0022696E">
      <w:pPr>
        <w:spacing w:after="0" w:line="240" w:lineRule="auto"/>
      </w:pPr>
      <w:r>
        <w:separator/>
      </w:r>
    </w:p>
  </w:endnote>
  <w:endnote w:type="continuationSeparator" w:id="1">
    <w:p w:rsidR="00BB5190" w:rsidRDefault="00BB5190" w:rsidP="0022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90" w:rsidRDefault="00BB5190" w:rsidP="0022696E">
      <w:pPr>
        <w:spacing w:after="0" w:line="240" w:lineRule="auto"/>
      </w:pPr>
      <w:r>
        <w:separator/>
      </w:r>
    </w:p>
  </w:footnote>
  <w:footnote w:type="continuationSeparator" w:id="1">
    <w:p w:rsidR="00BB5190" w:rsidRDefault="00BB5190" w:rsidP="0022696E">
      <w:pPr>
        <w:spacing w:after="0" w:line="240" w:lineRule="auto"/>
      </w:pPr>
      <w:r>
        <w:continuationSeparator/>
      </w:r>
    </w:p>
  </w:footnote>
  <w:footnote w:id="2">
    <w:p w:rsidR="00284650" w:rsidRDefault="00284650" w:rsidP="0028465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A63EB">
        <w:rPr>
          <w:lang w:val="ru-RU"/>
        </w:rPr>
        <w:t xml:space="preserve">Статья </w:t>
      </w:r>
      <w:r>
        <w:t xml:space="preserve">L. 1225-17 </w:t>
      </w:r>
      <w:r w:rsidR="009A63EB">
        <w:rPr>
          <w:rFonts w:ascii="Arial" w:hAnsi="Arial" w:cs="Arial"/>
          <w:lang w:val="ru-RU"/>
        </w:rPr>
        <w:t>Трудового кодекса</w:t>
      </w:r>
    </w:p>
  </w:footnote>
  <w:footnote w:id="3">
    <w:p w:rsidR="00503BE9" w:rsidRDefault="00503BE9" w:rsidP="00503BE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A63EB">
        <w:rPr>
          <w:lang w:val="ru-RU"/>
        </w:rPr>
        <w:t>Статья</w:t>
      </w:r>
      <w:r>
        <w:t xml:space="preserve"> L. 1225-18 </w:t>
      </w:r>
      <w:r w:rsidR="009A63EB">
        <w:rPr>
          <w:rFonts w:ascii="Arial" w:hAnsi="Arial" w:cs="Arial"/>
          <w:lang w:val="ru-RU"/>
        </w:rPr>
        <w:t>Трудового кодекса</w:t>
      </w:r>
    </w:p>
  </w:footnote>
  <w:footnote w:id="4">
    <w:p w:rsidR="0060048E" w:rsidRDefault="0060048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A63EB">
        <w:rPr>
          <w:lang w:val="ru-RU"/>
        </w:rPr>
        <w:t>Статья</w:t>
      </w:r>
      <w:r>
        <w:t xml:space="preserve"> L. 1225-29 </w:t>
      </w:r>
      <w:r w:rsidR="009A63EB">
        <w:rPr>
          <w:rFonts w:ascii="Arial" w:hAnsi="Arial" w:cs="Arial"/>
          <w:lang w:val="ru-RU"/>
        </w:rPr>
        <w:t>Трудового кодекса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F72"/>
    <w:multiLevelType w:val="multilevel"/>
    <w:tmpl w:val="B8C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4986"/>
    <w:multiLevelType w:val="multilevel"/>
    <w:tmpl w:val="D6D6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15DD8"/>
    <w:multiLevelType w:val="multilevel"/>
    <w:tmpl w:val="D04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F0E1B"/>
    <w:multiLevelType w:val="multilevel"/>
    <w:tmpl w:val="A4E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A26"/>
    <w:rsid w:val="000148AC"/>
    <w:rsid w:val="00024D9D"/>
    <w:rsid w:val="0004328E"/>
    <w:rsid w:val="0005226A"/>
    <w:rsid w:val="00057B47"/>
    <w:rsid w:val="00084F60"/>
    <w:rsid w:val="000949BC"/>
    <w:rsid w:val="000B7153"/>
    <w:rsid w:val="000E7E10"/>
    <w:rsid w:val="000F4553"/>
    <w:rsid w:val="0011551F"/>
    <w:rsid w:val="00133ACE"/>
    <w:rsid w:val="00145E56"/>
    <w:rsid w:val="00147C58"/>
    <w:rsid w:val="00191F7C"/>
    <w:rsid w:val="001D2601"/>
    <w:rsid w:val="001D66B4"/>
    <w:rsid w:val="00212798"/>
    <w:rsid w:val="0022696E"/>
    <w:rsid w:val="0027642D"/>
    <w:rsid w:val="00284650"/>
    <w:rsid w:val="00286CC4"/>
    <w:rsid w:val="002A7E7C"/>
    <w:rsid w:val="002E4732"/>
    <w:rsid w:val="00301175"/>
    <w:rsid w:val="00326B22"/>
    <w:rsid w:val="003411F5"/>
    <w:rsid w:val="0034657F"/>
    <w:rsid w:val="0035549F"/>
    <w:rsid w:val="00362270"/>
    <w:rsid w:val="00373D64"/>
    <w:rsid w:val="00387E6B"/>
    <w:rsid w:val="003B19BF"/>
    <w:rsid w:val="003C5962"/>
    <w:rsid w:val="003D31BE"/>
    <w:rsid w:val="003D406F"/>
    <w:rsid w:val="00400C27"/>
    <w:rsid w:val="0041094C"/>
    <w:rsid w:val="00426E1E"/>
    <w:rsid w:val="00490D28"/>
    <w:rsid w:val="004A32C5"/>
    <w:rsid w:val="004B73D3"/>
    <w:rsid w:val="004C3AA0"/>
    <w:rsid w:val="004E5C25"/>
    <w:rsid w:val="004E7FF2"/>
    <w:rsid w:val="004F0CE3"/>
    <w:rsid w:val="00503BE9"/>
    <w:rsid w:val="00504FF1"/>
    <w:rsid w:val="00527DBA"/>
    <w:rsid w:val="005F515A"/>
    <w:rsid w:val="005F5295"/>
    <w:rsid w:val="0060048E"/>
    <w:rsid w:val="00605F0A"/>
    <w:rsid w:val="00622962"/>
    <w:rsid w:val="00626A26"/>
    <w:rsid w:val="00650AB1"/>
    <w:rsid w:val="006835A6"/>
    <w:rsid w:val="006B7C02"/>
    <w:rsid w:val="006C05B0"/>
    <w:rsid w:val="006C1F20"/>
    <w:rsid w:val="006D0AD5"/>
    <w:rsid w:val="006D588B"/>
    <w:rsid w:val="006E65E9"/>
    <w:rsid w:val="006F60EA"/>
    <w:rsid w:val="0072032A"/>
    <w:rsid w:val="00736415"/>
    <w:rsid w:val="0074181D"/>
    <w:rsid w:val="00757114"/>
    <w:rsid w:val="007E19B5"/>
    <w:rsid w:val="008349DE"/>
    <w:rsid w:val="00835255"/>
    <w:rsid w:val="00842F99"/>
    <w:rsid w:val="008865EE"/>
    <w:rsid w:val="008A051B"/>
    <w:rsid w:val="008B1991"/>
    <w:rsid w:val="00902125"/>
    <w:rsid w:val="00935DD1"/>
    <w:rsid w:val="00956378"/>
    <w:rsid w:val="00957E41"/>
    <w:rsid w:val="00977C40"/>
    <w:rsid w:val="00987588"/>
    <w:rsid w:val="009A63EB"/>
    <w:rsid w:val="009B4E98"/>
    <w:rsid w:val="009C64BE"/>
    <w:rsid w:val="009D0FF8"/>
    <w:rsid w:val="00A42093"/>
    <w:rsid w:val="00A666C6"/>
    <w:rsid w:val="00A707AF"/>
    <w:rsid w:val="00A81EB7"/>
    <w:rsid w:val="00AB7B5E"/>
    <w:rsid w:val="00AC11DE"/>
    <w:rsid w:val="00AC524F"/>
    <w:rsid w:val="00AD1E86"/>
    <w:rsid w:val="00B13672"/>
    <w:rsid w:val="00B263C0"/>
    <w:rsid w:val="00B326B7"/>
    <w:rsid w:val="00B3681A"/>
    <w:rsid w:val="00BB5190"/>
    <w:rsid w:val="00BB7EB8"/>
    <w:rsid w:val="00BC4E25"/>
    <w:rsid w:val="00BF5715"/>
    <w:rsid w:val="00C20473"/>
    <w:rsid w:val="00C41466"/>
    <w:rsid w:val="00C539E8"/>
    <w:rsid w:val="00C6613F"/>
    <w:rsid w:val="00C8447C"/>
    <w:rsid w:val="00CB0E60"/>
    <w:rsid w:val="00CB220B"/>
    <w:rsid w:val="00D55067"/>
    <w:rsid w:val="00D64DD5"/>
    <w:rsid w:val="00D70F2C"/>
    <w:rsid w:val="00D96BEB"/>
    <w:rsid w:val="00DA3CE8"/>
    <w:rsid w:val="00DB6DA6"/>
    <w:rsid w:val="00DD3C30"/>
    <w:rsid w:val="00DE2AC6"/>
    <w:rsid w:val="00DF2DC7"/>
    <w:rsid w:val="00DF7430"/>
    <w:rsid w:val="00E150A4"/>
    <w:rsid w:val="00E169E9"/>
    <w:rsid w:val="00E30932"/>
    <w:rsid w:val="00E84A06"/>
    <w:rsid w:val="00E914A3"/>
    <w:rsid w:val="00E960AF"/>
    <w:rsid w:val="00F64C3D"/>
    <w:rsid w:val="00F6736B"/>
    <w:rsid w:val="00F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9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03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27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27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6A26"/>
    <w:rPr>
      <w:sz w:val="22"/>
      <w:szCs w:val="22"/>
      <w:lang w:eastAsia="en-US"/>
    </w:rPr>
  </w:style>
  <w:style w:type="character" w:styleId="lev">
    <w:name w:val="Strong"/>
    <w:uiPriority w:val="22"/>
    <w:qFormat/>
    <w:rsid w:val="00957E41"/>
    <w:rPr>
      <w:b/>
      <w:bCs/>
    </w:rPr>
  </w:style>
  <w:style w:type="character" w:customStyle="1" w:styleId="Titre2Car">
    <w:name w:val="Titre 2 Car"/>
    <w:link w:val="Titre2"/>
    <w:uiPriority w:val="9"/>
    <w:rsid w:val="00527DB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527DB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iv1">
    <w:name w:val="niv1"/>
    <w:basedOn w:val="Normal"/>
    <w:rsid w:val="00527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527DBA"/>
    <w:rPr>
      <w:color w:val="0000FF"/>
      <w:u w:val="single"/>
    </w:rPr>
  </w:style>
  <w:style w:type="character" w:styleId="ExempleHTML">
    <w:name w:val="HTML Sample"/>
    <w:uiPriority w:val="99"/>
    <w:semiHidden/>
    <w:unhideWhenUsed/>
    <w:rsid w:val="00527DBA"/>
    <w:rPr>
      <w:rFonts w:ascii="Courier New" w:eastAsia="Times New Roman" w:hAnsi="Courier New" w:cs="Courier New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96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2696E"/>
    <w:rPr>
      <w:lang w:eastAsia="en-US"/>
    </w:rPr>
  </w:style>
  <w:style w:type="character" w:styleId="Appelnotedebasdep">
    <w:name w:val="footnote reference"/>
    <w:uiPriority w:val="99"/>
    <w:semiHidden/>
    <w:unhideWhenUsed/>
    <w:rsid w:val="0022696E"/>
    <w:rPr>
      <w:vertAlign w:val="superscript"/>
    </w:rPr>
  </w:style>
  <w:style w:type="character" w:customStyle="1" w:styleId="Titre1Car">
    <w:name w:val="Titre 1 Car"/>
    <w:link w:val="Titre1"/>
    <w:uiPriority w:val="9"/>
    <w:rsid w:val="007203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st">
    <w:name w:val="st"/>
    <w:basedOn w:val="Policepardfaut"/>
    <w:rsid w:val="003C5962"/>
  </w:style>
  <w:style w:type="character" w:styleId="Accentuation">
    <w:name w:val="Emphasis"/>
    <w:basedOn w:val="Policepardfaut"/>
    <w:uiPriority w:val="20"/>
    <w:qFormat/>
    <w:rsid w:val="003C5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7067-5126-4493-91AA-4913973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https://droit-finances.commentcamarche.com/faq/22279-rupture-conventionnelle-et-conge-maternite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https://droit-finances.commentcamarche.com/faq/2992-faute-grave-le-licenciement-pour-faute-grave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https://droit-finances.commentcamarche.com/contents/593-demission-du-salarie-comment-donner-sa-demission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https://droit-finances.commentcamarche.com/contents/595-preavis-rupture-du-contrat-de-travail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Menao ANTIGNY</dc:creator>
  <cp:lastModifiedBy>Utilisateur Windows</cp:lastModifiedBy>
  <cp:revision>2</cp:revision>
  <dcterms:created xsi:type="dcterms:W3CDTF">2018-10-23T21:39:00Z</dcterms:created>
  <dcterms:modified xsi:type="dcterms:W3CDTF">2018-10-23T21:39:00Z</dcterms:modified>
</cp:coreProperties>
</file>